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0E59F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16465618"/>
      <w:bookmarkStart w:id="1" w:name="_Hlk129605986"/>
      <w:r w:rsidRPr="00AD5894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0425C00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744C062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CE8552D" w14:textId="77777777" w:rsidR="005E0E65" w:rsidRPr="00AD5894" w:rsidRDefault="00B57F0E" w:rsidP="005E0E6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Департамент политологии </w:t>
      </w:r>
      <w:r w:rsidR="005E0E65" w:rsidRPr="00AD5894">
        <w:rPr>
          <w:rFonts w:ascii="Times New Roman" w:hAnsi="Times New Roman" w:cs="Times New Roman"/>
          <w:sz w:val="28"/>
          <w:szCs w:val="28"/>
        </w:rPr>
        <w:t>Факультета социальных наук и массовых коммуникаций</w:t>
      </w:r>
    </w:p>
    <w:p w14:paraId="63954265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2111E0" w14:textId="77777777" w:rsidR="00B57F0E" w:rsidRPr="00AD5894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tbl>
      <w:tblPr>
        <w:tblStyle w:val="1c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515"/>
      </w:tblGrid>
      <w:tr w:rsidR="00AD5894" w:rsidRPr="00AD5894" w14:paraId="296BFD65" w14:textId="77777777" w:rsidTr="00B518F0">
        <w:tc>
          <w:tcPr>
            <w:tcW w:w="2587" w:type="pct"/>
          </w:tcPr>
          <w:p w14:paraId="0E53018E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2DDBC230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СОГЛАСОВАНО</w:t>
            </w:r>
          </w:p>
          <w:p w14:paraId="62B5820E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D5894">
              <w:rPr>
                <w:sz w:val="28"/>
                <w:szCs w:val="28"/>
                <w:lang w:eastAsia="ru-RU"/>
              </w:rPr>
              <w:t>Россотрудничество</w:t>
            </w:r>
            <w:proofErr w:type="spellEnd"/>
          </w:p>
          <w:p w14:paraId="684B2C06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14:paraId="26E4D353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Заместитель руководителя</w:t>
            </w:r>
          </w:p>
          <w:p w14:paraId="338BD545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  <w:p w14:paraId="168181CC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_______________П.А. Шевцов</w:t>
            </w:r>
          </w:p>
          <w:p w14:paraId="015D3EC3" w14:textId="77777777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14:paraId="713D7589" w14:textId="66A86692" w:rsidR="00020722" w:rsidRPr="00AD5894" w:rsidRDefault="00020722" w:rsidP="000207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«_</w:t>
            </w:r>
            <w:r w:rsidR="00AD5894" w:rsidRPr="00AD5894">
              <w:rPr>
                <w:sz w:val="28"/>
                <w:szCs w:val="28"/>
                <w:lang w:eastAsia="ru-RU"/>
              </w:rPr>
              <w:t>13</w:t>
            </w:r>
            <w:r w:rsidRPr="00AD5894">
              <w:rPr>
                <w:sz w:val="28"/>
                <w:szCs w:val="28"/>
                <w:lang w:eastAsia="ru-RU"/>
              </w:rPr>
              <w:t>___» __</w:t>
            </w:r>
            <w:r w:rsidR="00AD5894" w:rsidRPr="00AD5894">
              <w:rPr>
                <w:sz w:val="28"/>
                <w:szCs w:val="28"/>
                <w:lang w:eastAsia="ru-RU"/>
              </w:rPr>
              <w:t>марта__</w:t>
            </w:r>
            <w:r w:rsidRPr="00AD5894">
              <w:rPr>
                <w:sz w:val="28"/>
                <w:szCs w:val="28"/>
                <w:lang w:eastAsia="ru-RU"/>
              </w:rPr>
              <w:t xml:space="preserve"> 2023г.</w:t>
            </w:r>
          </w:p>
          <w:p w14:paraId="5DD2F989" w14:textId="77777777" w:rsidR="00020722" w:rsidRPr="00AD5894" w:rsidRDefault="00020722" w:rsidP="00020722"/>
          <w:p w14:paraId="41AF2E12" w14:textId="77777777" w:rsidR="00B518F0" w:rsidRPr="00AD5894" w:rsidRDefault="00B518F0" w:rsidP="00C525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788751A9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14:paraId="7A54BA86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     УТВЕРЖДАЮ</w:t>
            </w:r>
          </w:p>
          <w:p w14:paraId="1F84A9E2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3F75F8AD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14:paraId="2BD1D9D1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2C9E0004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4473722B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      ______________</w:t>
            </w:r>
            <w:proofErr w:type="spellStart"/>
            <w:r w:rsidRPr="00AD5894">
              <w:rPr>
                <w:sz w:val="28"/>
                <w:szCs w:val="28"/>
                <w:lang w:eastAsia="ru-RU"/>
              </w:rPr>
              <w:t>Е.А.Каменева</w:t>
            </w:r>
            <w:proofErr w:type="spellEnd"/>
          </w:p>
          <w:p w14:paraId="1BEFB7DC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14:paraId="566D3D66" w14:textId="0EE470BF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AD5894">
              <w:rPr>
                <w:sz w:val="28"/>
                <w:szCs w:val="28"/>
                <w:lang w:eastAsia="ru-RU"/>
              </w:rPr>
              <w:t xml:space="preserve">   «__</w:t>
            </w:r>
            <w:r w:rsidR="00AD5894" w:rsidRPr="00AD5894">
              <w:rPr>
                <w:sz w:val="28"/>
                <w:szCs w:val="28"/>
                <w:lang w:eastAsia="ru-RU"/>
              </w:rPr>
              <w:t>14</w:t>
            </w:r>
            <w:r w:rsidRPr="00AD5894">
              <w:rPr>
                <w:sz w:val="28"/>
                <w:szCs w:val="28"/>
                <w:lang w:eastAsia="ru-RU"/>
              </w:rPr>
              <w:t>___» _</w:t>
            </w:r>
            <w:r w:rsidR="00AD5894" w:rsidRPr="00AD5894">
              <w:rPr>
                <w:sz w:val="28"/>
                <w:szCs w:val="28"/>
                <w:lang w:eastAsia="ru-RU"/>
              </w:rPr>
              <w:t>марта__</w:t>
            </w:r>
            <w:r w:rsidRPr="00AD5894">
              <w:rPr>
                <w:sz w:val="28"/>
                <w:szCs w:val="28"/>
                <w:lang w:eastAsia="ru-RU"/>
              </w:rPr>
              <w:t xml:space="preserve"> 2023 г.</w:t>
            </w:r>
          </w:p>
          <w:p w14:paraId="37D96106" w14:textId="77777777" w:rsidR="00B518F0" w:rsidRPr="00AD5894" w:rsidRDefault="00B518F0" w:rsidP="00B518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</w:tbl>
    <w:p w14:paraId="2798F452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31E1AB88" w14:textId="77777777" w:rsidR="00B57F0E" w:rsidRPr="00AD5894" w:rsidRDefault="00B57F0E" w:rsidP="00B57F0E">
      <w:pPr>
        <w:autoSpaceDE w:val="0"/>
        <w:spacing w:line="360" w:lineRule="auto"/>
        <w:contextualSpacing/>
        <w:jc w:val="center"/>
        <w:rPr>
          <w:rFonts w:ascii="Times New Roman" w:eastAsia="HiddenHorzOCR" w:hAnsi="Times New Roman" w:cs="Times New Roman"/>
          <w:b/>
          <w:bCs/>
          <w:sz w:val="32"/>
          <w:szCs w:val="32"/>
        </w:rPr>
      </w:pPr>
      <w:r w:rsidRPr="00AD5894">
        <w:rPr>
          <w:rFonts w:ascii="Times New Roman" w:eastAsia="HiddenHorzOCR" w:hAnsi="Times New Roman" w:cs="Times New Roman"/>
          <w:b/>
          <w:bCs/>
          <w:sz w:val="32"/>
          <w:szCs w:val="32"/>
        </w:rPr>
        <w:t>Транснациональный бизнес как субъект международной политики</w:t>
      </w:r>
    </w:p>
    <w:p w14:paraId="397E4DA8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760A4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74756DB4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C5FF214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</w:t>
      </w:r>
    </w:p>
    <w:p w14:paraId="77D6C0A1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профиль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 ОП «Политология», профиль «Мировая политика»</w:t>
      </w:r>
    </w:p>
    <w:p w14:paraId="2405F4C3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 xml:space="preserve">Рекомендовано Ученым советом Факультета социальных наук и массовых коммуникаций </w:t>
      </w:r>
    </w:p>
    <w:p w14:paraId="138B9018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протокол №29 от «28» февраля 2023 г.</w:t>
      </w:r>
    </w:p>
    <w:p w14:paraId="6C23A57C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E906BCD" w14:textId="77777777" w:rsidR="00B518F0" w:rsidRPr="00AD5894" w:rsidRDefault="00B518F0" w:rsidP="00B518F0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i/>
        </w:rPr>
      </w:pPr>
      <w:r w:rsidRPr="00AD5894">
        <w:rPr>
          <w:rFonts w:ascii="Times New Roman" w:hAnsi="Times New Roman" w:cs="Times New Roman"/>
          <w:i/>
        </w:rPr>
        <w:t>протокол № 08 от «13» февраля 2023 г.</w:t>
      </w:r>
    </w:p>
    <w:p w14:paraId="56DCC7BE" w14:textId="77777777" w:rsidR="00C52551" w:rsidRPr="00AD5894" w:rsidRDefault="00C52551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44C85C" w14:textId="155772D3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D5894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  <w:bookmarkStart w:id="2" w:name="_GoBack"/>
      <w:bookmarkEnd w:id="2"/>
      <w:proofErr w:type="gramEnd"/>
    </w:p>
    <w:p w14:paraId="04A7297A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1BEEF1F5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D5894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14:paraId="38C5062B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A1E61F" w14:textId="77777777" w:rsidR="005E0E65" w:rsidRPr="00AD5894" w:rsidRDefault="005E0E65" w:rsidP="005E0E65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4CDEBE04" w14:textId="77777777" w:rsidR="00B57F0E" w:rsidRPr="00AD5894" w:rsidRDefault="00B57F0E" w:rsidP="00B57F0E">
      <w:pPr>
        <w:spacing w:line="322" w:lineRule="exact"/>
        <w:ind w:left="5140"/>
        <w:rPr>
          <w:rFonts w:ascii="Times New Roman" w:hAnsi="Times New Roman" w:cs="Times New Roman"/>
          <w:b/>
          <w:bCs/>
          <w:spacing w:val="10"/>
          <w:sz w:val="28"/>
          <w:szCs w:val="28"/>
          <w:lang w:eastAsia="ru-RU"/>
        </w:rPr>
      </w:pPr>
    </w:p>
    <w:p w14:paraId="415A4E70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С.П. Митрахович</w:t>
      </w:r>
    </w:p>
    <w:p w14:paraId="407FE891" w14:textId="77777777" w:rsidR="00B57F0E" w:rsidRPr="00AD5894" w:rsidRDefault="00B57F0E" w:rsidP="00B57F0E">
      <w:pPr>
        <w:autoSpaceDE w:val="0"/>
        <w:spacing w:line="360" w:lineRule="auto"/>
        <w:contextualSpacing/>
        <w:jc w:val="center"/>
        <w:rPr>
          <w:rFonts w:ascii="Times New Roman" w:eastAsia="HiddenHorzOCR" w:hAnsi="Times New Roman" w:cs="Times New Roman"/>
          <w:b/>
          <w:bCs/>
          <w:sz w:val="32"/>
          <w:szCs w:val="32"/>
        </w:rPr>
      </w:pPr>
      <w:r w:rsidRPr="00AD5894">
        <w:rPr>
          <w:rFonts w:ascii="Times New Roman" w:eastAsia="HiddenHorzOCR" w:hAnsi="Times New Roman" w:cs="Times New Roman"/>
          <w:b/>
          <w:bCs/>
          <w:sz w:val="32"/>
          <w:szCs w:val="32"/>
        </w:rPr>
        <w:t>Транснациональный бизнес как субъект международной политики</w:t>
      </w:r>
    </w:p>
    <w:p w14:paraId="0609E044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ED3F29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7F9CD30B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F44E162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</w:t>
      </w:r>
    </w:p>
    <w:p w14:paraId="50873881" w14:textId="391291B4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D5894">
        <w:rPr>
          <w:rFonts w:ascii="Times New Roman" w:hAnsi="Times New Roman" w:cs="Times New Roman"/>
          <w:sz w:val="28"/>
          <w:szCs w:val="28"/>
        </w:rPr>
        <w:t>профиль «Мировая политика/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AD5894">
        <w:rPr>
          <w:rFonts w:ascii="Times New Roman" w:hAnsi="Times New Roman" w:cs="Times New Roman"/>
          <w:sz w:val="28"/>
          <w:szCs w:val="28"/>
        </w:rPr>
        <w:t>», ОП «Политология», профиль «Мировая политика»</w:t>
      </w:r>
    </w:p>
    <w:p w14:paraId="04048311" w14:textId="6543FA45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E52871" w14:textId="49788009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ED4A95F" w14:textId="472E7E61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DB326FA" w14:textId="52481BE6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631A67" w14:textId="685F7A7B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1EAB306" w14:textId="5702ED42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54DCBD" w14:textId="2FD05D5C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79A5DB9" w14:textId="6B3CD735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81904AB" w14:textId="030FAE08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B940DD9" w14:textId="7A2C35FA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1FA90A" w14:textId="0729C770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4B58E" w14:textId="715C4F4B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13D344A" w14:textId="77777777" w:rsidR="00B518F0" w:rsidRPr="00AD5894" w:rsidRDefault="00B518F0" w:rsidP="00B57F0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4F1EEE" w14:textId="77777777" w:rsidR="00B57F0E" w:rsidRPr="00AD5894" w:rsidRDefault="00B57F0E" w:rsidP="00B57F0E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AD5894">
        <w:rPr>
          <w:rFonts w:ascii="Times New Roman" w:hAnsi="Times New Roman" w:cs="Times New Roman"/>
          <w:b/>
          <w:bCs/>
          <w:sz w:val="28"/>
          <w:szCs w:val="28"/>
        </w:rPr>
        <w:t>Москва  2023</w:t>
      </w:r>
      <w:proofErr w:type="gramEnd"/>
    </w:p>
    <w:bookmarkEnd w:id="0"/>
    <w:p w14:paraId="633FBDE6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bookmarkEnd w:id="1"/>
    <w:p w14:paraId="1F650BB4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27EC87E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TOC \o "1-3" \u </w:instrTex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1. Наименование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4</w:t>
      </w:r>
    </w:p>
    <w:p w14:paraId="54DE43EB" w14:textId="0B0CAE0C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begin"/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separate"/>
      </w:r>
      <w:r w:rsidR="00C52551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14:paraId="6DE06669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</w:t>
      </w:r>
    </w:p>
    <w:p w14:paraId="54C5CB65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A66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4318C845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28C7CC18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</w:t>
      </w:r>
    </w:p>
    <w:p w14:paraId="13ED8412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19F067BB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</w:t>
      </w:r>
    </w:p>
    <w:p w14:paraId="36C82576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3751E002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5B0B72C8" w14:textId="7777777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  <w:t>1</w:t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</w:p>
    <w:p w14:paraId="613F5C7D" w14:textId="0A2C6378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5E0E65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56CC0E96" w14:textId="3573563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B72A9C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8</w:t>
      </w:r>
    </w:p>
    <w:p w14:paraId="6D586EE6" w14:textId="59A2BE1A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</w:p>
    <w:p w14:paraId="74A368A9" w14:textId="34ED9AB1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</w:t>
      </w:r>
    </w:p>
    <w:p w14:paraId="3BF30605" w14:textId="353700F7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5713E1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753AB392" w14:textId="0F0E0D04" w:rsidR="0022498B" w:rsidRPr="00AD5894" w:rsidRDefault="0022498B" w:rsidP="0022498B">
      <w:pPr>
        <w:tabs>
          <w:tab w:val="right" w:leader="dot" w:pos="10196"/>
        </w:tabs>
        <w:spacing w:after="0" w:line="240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  <w:r w:rsidR="006C21A8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</w:t>
      </w:r>
      <w:r w:rsidR="00955237" w:rsidRPr="00AD58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</w:t>
      </w:r>
    </w:p>
    <w:p w14:paraId="6807EC5C" w14:textId="77777777" w:rsidR="0022498B" w:rsidRPr="00AD5894" w:rsidRDefault="0022498B" w:rsidP="0022498B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D5894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  <w:r w:rsidRPr="00AD5894">
        <w:rPr>
          <w:rFonts w:ascii="Times New Roman" w:eastAsia="Calibri" w:hAnsi="Times New Roman" w:cs="Times New Roman"/>
          <w:sz w:val="28"/>
          <w:szCs w:val="28"/>
        </w:rPr>
        <w:t>1.</w:t>
      </w:r>
      <w:r w:rsidRPr="00AD5894">
        <w:rPr>
          <w:rFonts w:ascii="Times New Roman" w:eastAsia="Calibri" w:hAnsi="Times New Roman" w:cs="Times New Roman"/>
          <w:b/>
          <w:sz w:val="28"/>
          <w:szCs w:val="28"/>
        </w:rPr>
        <w:t xml:space="preserve"> Наименование дисциплины</w:t>
      </w:r>
    </w:p>
    <w:p w14:paraId="13037D3C" w14:textId="5C5345DA" w:rsidR="0022498B" w:rsidRPr="00AD5894" w:rsidRDefault="00B57F0E" w:rsidP="00BF287A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</w:t>
      </w:r>
    </w:p>
    <w:p w14:paraId="07E82B49" w14:textId="77777777" w:rsidR="0022498B" w:rsidRPr="00AD5894" w:rsidRDefault="0022498B" w:rsidP="0022498B">
      <w:pPr>
        <w:widowControl w:val="0"/>
        <w:tabs>
          <w:tab w:val="left" w:pos="360"/>
          <w:tab w:val="left" w:pos="7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u w:color="000000"/>
          <w:lang w:eastAsia="ru-RU"/>
        </w:rPr>
      </w:pPr>
      <w:bookmarkStart w:id="3" w:name="_Toc519523353"/>
      <w:bookmarkStart w:id="4" w:name="_Toc511925795"/>
      <w:bookmarkStart w:id="5" w:name="_Toc11013531"/>
      <w:r w:rsidRPr="00AD5894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3"/>
      <w:bookmarkEnd w:id="4"/>
      <w:r w:rsidRPr="00AD5894">
        <w:rPr>
          <w:rFonts w:ascii="Times New Roman" w:eastAsia="Times New Roman" w:hAnsi="Times New Roman" w:cs="Times New Roman"/>
          <w:b/>
          <w:sz w:val="28"/>
          <w:szCs w:val="28"/>
          <w:u w:color="000000"/>
          <w:lang w:eastAsia="ru-RU"/>
        </w:rPr>
        <w:t xml:space="preserve"> по дисциплине</w:t>
      </w:r>
      <w:bookmarkEnd w:id="5"/>
    </w:p>
    <w:p w14:paraId="70D143BE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20C104" w14:textId="77777777" w:rsidR="0022498B" w:rsidRPr="00AD5894" w:rsidRDefault="0022498B" w:rsidP="0022498B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Cs/>
          <w:iCs/>
          <w:sz w:val="28"/>
          <w:szCs w:val="28"/>
        </w:rPr>
        <w:t>Таблица 1.</w:t>
      </w:r>
    </w:p>
    <w:tbl>
      <w:tblPr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411"/>
        <w:gridCol w:w="3260"/>
        <w:gridCol w:w="3546"/>
      </w:tblGrid>
      <w:tr w:rsidR="00AD5894" w:rsidRPr="00AD5894" w14:paraId="07FC44B2" w14:textId="77777777" w:rsidTr="00D426A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8CFF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49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391" w14:textId="77777777" w:rsidR="0022498B" w:rsidRPr="00AD5894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DC25" w14:textId="77777777" w:rsidR="0022498B" w:rsidRPr="00AD5894" w:rsidRDefault="0022498B" w:rsidP="0022498B">
            <w:pPr>
              <w:tabs>
                <w:tab w:val="left" w:pos="540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D5894" w:rsidRPr="00AD5894" w14:paraId="1E2DADAD" w14:textId="77777777" w:rsidTr="00BA692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1E8D" w14:textId="7C0FF216" w:rsidR="0022498B" w:rsidRPr="00AD5894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(ПКП-</w:t>
            </w:r>
            <w:r w:rsidR="00F94C95" w:rsidRPr="00AD5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004" w14:textId="15F1FDF9" w:rsidR="0022498B" w:rsidRPr="00AD5894" w:rsidRDefault="00F94C95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</w:t>
            </w:r>
            <w:r w:rsidR="005713E1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стран мира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906" w14:textId="77777777" w:rsidR="00F94C95" w:rsidRPr="00AD5894" w:rsidRDefault="00F94C95" w:rsidP="00F94C95">
            <w:pPr>
              <w:pStyle w:val="af9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FBE9644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97AE8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0F6CC0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CBD752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01028E6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FDDDA9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2DA1FF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AC6204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391E01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BB9960" w14:textId="493BADA1" w:rsidR="000945F4" w:rsidRPr="00AD5894" w:rsidRDefault="00F94C95" w:rsidP="00F94C95">
            <w:pPr>
              <w:pStyle w:val="af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Анализирует влияние основных процессов в мировой политике на интересы России в их комплексном контексте. </w:t>
            </w:r>
          </w:p>
          <w:p w14:paraId="66F7F34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3CF14A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017F72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8310E8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2C5B9D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C36CE0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34BB39" w14:textId="77777777" w:rsidR="000945F4" w:rsidRPr="00AD5894" w:rsidRDefault="000945F4" w:rsidP="000945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F381F" w14:textId="47CC5BBA" w:rsidR="0022498B" w:rsidRPr="00AD5894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E2DD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7DC41DCF" w14:textId="02FAA2DE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</w:t>
            </w:r>
            <w:r w:rsidR="000945F4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F94C95" w:rsidRPr="00AD5894">
              <w:rPr>
                <w:rFonts w:ascii="Times New Roman" w:hAnsi="Times New Roman" w:cs="Times New Roman"/>
                <w:sz w:val="24"/>
                <w:szCs w:val="24"/>
              </w:rPr>
              <w:t>основных подходов и теорий, а также правовой и идеологической базы международных отношений, релевантных для бизнеса;</w:t>
            </w:r>
          </w:p>
          <w:p w14:paraId="4846AE08" w14:textId="77777777" w:rsidR="00F94C95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0945F4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</w:t>
            </w:r>
            <w:r w:rsidR="00F94C95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современных аналитических подходов к анализу международных отношений;</w:t>
            </w:r>
          </w:p>
          <w:p w14:paraId="67B8931F" w14:textId="441DFB58" w:rsidR="000945F4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F0EF18" w14:textId="77777777" w:rsidR="000945F4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13598" w14:textId="77777777" w:rsidR="0022498B" w:rsidRPr="00AD5894" w:rsidRDefault="000945F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420C2A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D9A283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3C7426" w14:textId="6EA99F6D" w:rsidR="000945F4" w:rsidRPr="00AD5894" w:rsidRDefault="0022498B" w:rsidP="000945F4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</w:t>
            </w:r>
            <w:r w:rsidR="000945F4"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о политической ситуации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 в мире в контексте интересов России и российского бизнеса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940B99D" w14:textId="77777777" w:rsidR="0022498B" w:rsidRPr="00AD5894" w:rsidRDefault="0022498B" w:rsidP="000945F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FB49E1" w14:textId="6E82DF85" w:rsidR="0022498B" w:rsidRPr="00AD5894" w:rsidRDefault="0022498B" w:rsidP="00F94C9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</w:t>
            </w:r>
            <w:r w:rsidR="000945F4"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обоснования и выражения экспертных мнений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международной 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политической ситуации</w:t>
            </w:r>
            <w:r w:rsidR="00221229" w:rsidRPr="00AD5894">
              <w:rPr>
                <w:rFonts w:ascii="Times New Roman" w:hAnsi="Times New Roman"/>
                <w:sz w:val="24"/>
                <w:szCs w:val="24"/>
              </w:rPr>
              <w:t xml:space="preserve"> и ее влиянии на транснациональный бизнес</w:t>
            </w:r>
            <w:r w:rsidR="000945F4" w:rsidRPr="00AD58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4E3CC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63A7EB" w14:textId="77777777" w:rsidR="0022498B" w:rsidRPr="00AD5894" w:rsidRDefault="0022498B" w:rsidP="00F94C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5894" w:rsidRPr="00AD5894" w14:paraId="5F8ECCE3" w14:textId="77777777" w:rsidTr="00221229">
        <w:trPr>
          <w:trHeight w:val="779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E61" w14:textId="1D597271" w:rsidR="0022498B" w:rsidRPr="00AD5894" w:rsidRDefault="00BA692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6" w:name="_Hlk129527061"/>
            <w:r w:rsidRPr="00AD5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(ПКП-</w:t>
            </w:r>
            <w:r w:rsidR="00221229" w:rsidRPr="00AD5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5151" w14:textId="53CDFFE6" w:rsidR="0022498B" w:rsidRPr="00AD5894" w:rsidRDefault="00221229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</w:t>
            </w:r>
            <w:r w:rsidR="005713E1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стран мира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D21" w14:textId="77777777" w:rsidR="00221229" w:rsidRPr="00AD5894" w:rsidRDefault="00221229" w:rsidP="00221229">
            <w:pPr>
              <w:pStyle w:val="af9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29202726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8AAB8E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E43CC1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FB8D9C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7456D1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334BCC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EFA09B" w14:textId="77777777" w:rsidR="00CC0408" w:rsidRPr="00AD5894" w:rsidRDefault="00CC0408" w:rsidP="00BF28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F14FCD" w14:textId="77777777" w:rsidR="00CC0408" w:rsidRPr="00AD5894" w:rsidRDefault="00CC0408" w:rsidP="00CC0408">
            <w:pPr>
              <w:spacing w:after="0" w:line="240" w:lineRule="auto"/>
              <w:ind w:left="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8F2E5E" w14:textId="6332AAF1" w:rsidR="00CC0408" w:rsidRPr="00AD5894" w:rsidRDefault="00221229" w:rsidP="00221229">
            <w:pPr>
              <w:pStyle w:val="af9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4F28B51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7D75AA0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BC6871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5FF995C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AB1DE3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A66189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F896F8" w14:textId="77777777" w:rsidR="00CC0408" w:rsidRPr="00AD5894" w:rsidRDefault="00CC0408" w:rsidP="00CC04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C46588" w14:textId="74E10CEF" w:rsidR="0022498B" w:rsidRPr="00AD5894" w:rsidRDefault="0022498B" w:rsidP="00B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1082" w14:textId="0679BAB3" w:rsidR="0022498B" w:rsidRPr="00AD5894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способы </w:t>
            </w:r>
            <w:r w:rsidR="00221229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анализа политико-экономических тенденций на национальном и международном уровне; 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1E3FF7" w14:textId="1D72F208" w:rsidR="0022498B" w:rsidRPr="00AD5894" w:rsidRDefault="0022498B" w:rsidP="002249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Уметь: использовать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навыки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229" w:rsidRPr="00AD5894">
              <w:rPr>
                <w:rFonts w:ascii="Times New Roman" w:hAnsi="Times New Roman" w:cs="Times New Roman"/>
                <w:sz w:val="24"/>
                <w:szCs w:val="24"/>
              </w:rPr>
              <w:t>анализа тенденций развития государств современного мира</w:t>
            </w:r>
            <w:r w:rsidR="00CC0408"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C0408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D88C06C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AB2F8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C0B5BA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086E0B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729527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D0EE5C" w14:textId="77777777" w:rsidR="00CC0408" w:rsidRPr="00AD5894" w:rsidRDefault="00CC0408" w:rsidP="00224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54F632" w14:textId="0D06F1B4" w:rsidR="00CC0408" w:rsidRPr="00AD5894" w:rsidRDefault="00CC0408" w:rsidP="00CC0408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22498B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</w:t>
            </w:r>
            <w:r w:rsidR="00221229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политического анализа для выявления тенденций и направлений эволюции политико-экономических систем;</w:t>
            </w: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38F44A5" w14:textId="04AB6EA1" w:rsidR="00CC0408" w:rsidRPr="00AD5894" w:rsidRDefault="0022498B" w:rsidP="00B518F0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="00FF34EF"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реализовывать исследовательские стратегии для прогнозирования взаимовлияния экономических и политических решений.</w:t>
            </w:r>
          </w:p>
          <w:p w14:paraId="5288A780" w14:textId="78BA2036" w:rsidR="0022498B" w:rsidRPr="00AD5894" w:rsidRDefault="0022498B" w:rsidP="006D5998">
            <w:pPr>
              <w:spacing w:after="200" w:line="276" w:lineRule="auto"/>
              <w:ind w:left="3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6"/>
    </w:tbl>
    <w:p w14:paraId="0457162E" w14:textId="085EEBA6" w:rsidR="0022498B" w:rsidRPr="00AD5894" w:rsidRDefault="0022498B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82E4D8" w14:textId="77777777" w:rsidR="00552A0E" w:rsidRPr="00AD5894" w:rsidRDefault="00552A0E" w:rsidP="0022498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BFAA3E7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209B9A8E" w14:textId="22D34202" w:rsidR="0022498B" w:rsidRPr="00AD5894" w:rsidRDefault="0022498B" w:rsidP="00F94C95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F94C95"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</w:t>
      </w:r>
      <w:r w:rsidR="00BA6921" w:rsidRPr="00AD589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F287A" w:rsidRPr="00AD5894">
        <w:rPr>
          <w:rFonts w:ascii="Times New Roman" w:eastAsia="Times New Roman" w:hAnsi="Times New Roman" w:cs="Times New Roman"/>
          <w:sz w:val="28"/>
          <w:szCs w:val="28"/>
        </w:rPr>
        <w:t xml:space="preserve"> входит в профиль </w:t>
      </w:r>
      <w:r w:rsidR="00B518F0" w:rsidRPr="00AD5894">
        <w:rPr>
          <w:rFonts w:ascii="Times New Roman" w:hAnsi="Times New Roman" w:cs="Times New Roman"/>
          <w:sz w:val="28"/>
          <w:szCs w:val="28"/>
        </w:rPr>
        <w:t>«Мировая политика/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>»,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8F0" w:rsidRPr="00AD5894">
        <w:rPr>
          <w:rFonts w:ascii="Times New Roman" w:hAnsi="Times New Roman" w:cs="Times New Roman"/>
          <w:sz w:val="28"/>
          <w:szCs w:val="28"/>
        </w:rPr>
        <w:t>ОП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18F0" w:rsidRPr="00AD5894">
        <w:rPr>
          <w:rFonts w:ascii="Times New Roman" w:hAnsi="Times New Roman" w:cs="Times New Roman"/>
          <w:sz w:val="28"/>
          <w:szCs w:val="28"/>
        </w:rPr>
        <w:t>«Мировая политика/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8F0" w:rsidRPr="00AD5894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B518F0" w:rsidRPr="00AD5894">
        <w:rPr>
          <w:rFonts w:ascii="Times New Roman" w:hAnsi="Times New Roman" w:cs="Times New Roman"/>
          <w:sz w:val="28"/>
          <w:szCs w:val="28"/>
        </w:rPr>
        <w:t>», в профиль «Мировая политика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287A" w:rsidRPr="00AD5894">
        <w:rPr>
          <w:rFonts w:ascii="Times New Roman" w:eastAsia="Times New Roman" w:hAnsi="Times New Roman" w:cs="Times New Roman"/>
          <w:sz w:val="28"/>
          <w:szCs w:val="28"/>
        </w:rPr>
        <w:t xml:space="preserve">ОП «Политология» по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>направлению подготовки 41.03.04. Политология</w:t>
      </w:r>
      <w:r w:rsidR="00B518F0" w:rsidRPr="00AD589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BD223B" w14:textId="45B2CE43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B0E976" w14:textId="77777777" w:rsidR="00B518F0" w:rsidRPr="00AD5894" w:rsidRDefault="00B518F0" w:rsidP="00B518F0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5E1352" w14:textId="77777777" w:rsidR="0022498B" w:rsidRPr="00AD5894" w:rsidRDefault="0022498B" w:rsidP="00FF34E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180F33" w14:textId="77777777" w:rsidR="0022498B" w:rsidRPr="00AD5894" w:rsidRDefault="0022498B" w:rsidP="00FF34EF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0BEC45" w14:textId="77777777" w:rsidR="0022498B" w:rsidRPr="00AD5894" w:rsidRDefault="006A66A8" w:rsidP="00FF34EF">
      <w:pPr>
        <w:pStyle w:val="af9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D5894">
        <w:rPr>
          <w:rFonts w:ascii="Times New Roman" w:hAnsi="Times New Roman"/>
          <w:b/>
          <w:bCs/>
          <w:sz w:val="28"/>
          <w:szCs w:val="28"/>
        </w:rPr>
        <w:lastRenderedPageBreak/>
        <w:t>4.</w:t>
      </w:r>
      <w:r w:rsidR="0022498B" w:rsidRPr="00AD5894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673FD9D" w14:textId="4BEE3D67" w:rsidR="0022498B" w:rsidRPr="00AD5894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  <w:gridCol w:w="2239"/>
      </w:tblGrid>
      <w:tr w:rsidR="00AD5894" w:rsidRPr="00AD5894" w14:paraId="5F8E9095" w14:textId="77777777" w:rsidTr="00B518F0">
        <w:trPr>
          <w:trHeight w:val="630"/>
        </w:trPr>
        <w:tc>
          <w:tcPr>
            <w:tcW w:w="3936" w:type="dxa"/>
          </w:tcPr>
          <w:p w14:paraId="2D7D864D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7" w:type="dxa"/>
          </w:tcPr>
          <w:p w14:paraId="43960F44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6ED46EA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72" w:type="dxa"/>
          </w:tcPr>
          <w:p w14:paraId="66A508E7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64536DD7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  <w:tc>
          <w:tcPr>
            <w:tcW w:w="2239" w:type="dxa"/>
          </w:tcPr>
          <w:p w14:paraId="6FA9CED5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 7</w:t>
            </w:r>
            <w:proofErr w:type="gramEnd"/>
          </w:p>
          <w:p w14:paraId="6070B9A3" w14:textId="77777777" w:rsidR="00FF34EF" w:rsidRPr="00AD5894" w:rsidRDefault="00FF34EF" w:rsidP="00B518F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( в часах)</w:t>
            </w:r>
          </w:p>
        </w:tc>
      </w:tr>
      <w:tr w:rsidR="00AD5894" w:rsidRPr="00AD5894" w14:paraId="429D1C5F" w14:textId="77777777" w:rsidTr="00B518F0">
        <w:tc>
          <w:tcPr>
            <w:tcW w:w="3936" w:type="dxa"/>
          </w:tcPr>
          <w:p w14:paraId="7B4D9352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7" w:type="dxa"/>
          </w:tcPr>
          <w:p w14:paraId="6A199FE8" w14:textId="7E92983A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з.е</w:t>
            </w:r>
            <w:proofErr w:type="spellEnd"/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. (180 ч.)</w:t>
            </w:r>
          </w:p>
        </w:tc>
        <w:tc>
          <w:tcPr>
            <w:tcW w:w="1872" w:type="dxa"/>
          </w:tcPr>
          <w:p w14:paraId="74186F81" w14:textId="6C5CE667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9" w:type="dxa"/>
          </w:tcPr>
          <w:p w14:paraId="687A9B1A" w14:textId="0118D5B5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AD5894" w:rsidRPr="00AD5894" w14:paraId="43F1BA48" w14:textId="77777777" w:rsidTr="00B518F0">
        <w:tc>
          <w:tcPr>
            <w:tcW w:w="3936" w:type="dxa"/>
          </w:tcPr>
          <w:p w14:paraId="20563FE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27DD6CA3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9D7125" w14:textId="023E6032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72" w:type="dxa"/>
          </w:tcPr>
          <w:p w14:paraId="570A80AA" w14:textId="72B751E7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9" w:type="dxa"/>
          </w:tcPr>
          <w:p w14:paraId="48F6ED12" w14:textId="6584AAE2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AD5894" w:rsidRPr="00AD5894" w14:paraId="7FCD69CF" w14:textId="77777777" w:rsidTr="00B518F0">
        <w:tc>
          <w:tcPr>
            <w:tcW w:w="3936" w:type="dxa"/>
          </w:tcPr>
          <w:p w14:paraId="2B8447D4" w14:textId="77777777" w:rsidR="00FF34EF" w:rsidRPr="00AD5894" w:rsidRDefault="00FF34EF" w:rsidP="00B5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  <w:p w14:paraId="0CC46A88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7A711" w14:textId="62F916F6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72" w:type="dxa"/>
          </w:tcPr>
          <w:p w14:paraId="001111D8" w14:textId="613D326C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39" w:type="dxa"/>
          </w:tcPr>
          <w:p w14:paraId="29E636B4" w14:textId="1A63A081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D5894" w:rsidRPr="00AD5894" w14:paraId="38E8AA40" w14:textId="77777777" w:rsidTr="00B518F0">
        <w:trPr>
          <w:trHeight w:val="615"/>
        </w:trPr>
        <w:tc>
          <w:tcPr>
            <w:tcW w:w="3936" w:type="dxa"/>
          </w:tcPr>
          <w:p w14:paraId="0661308D" w14:textId="77777777" w:rsidR="00FF34EF" w:rsidRPr="00AD5894" w:rsidRDefault="00FF34EF" w:rsidP="00B5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17" w:type="dxa"/>
          </w:tcPr>
          <w:p w14:paraId="5990388F" w14:textId="676B46E2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72" w:type="dxa"/>
          </w:tcPr>
          <w:p w14:paraId="0CD6ADA7" w14:textId="7D6064D0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39" w:type="dxa"/>
          </w:tcPr>
          <w:p w14:paraId="22D0A222" w14:textId="3BA4FBC8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D5894" w:rsidRPr="00AD5894" w14:paraId="3633C310" w14:textId="77777777" w:rsidTr="00B518F0">
        <w:tc>
          <w:tcPr>
            <w:tcW w:w="3936" w:type="dxa"/>
          </w:tcPr>
          <w:p w14:paraId="50D8200E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14:paraId="0E52ABE1" w14:textId="77777777" w:rsidR="00FF34EF" w:rsidRPr="00AD5894" w:rsidRDefault="00FF34EF" w:rsidP="00B518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9894B5" w14:textId="070FA823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872" w:type="dxa"/>
          </w:tcPr>
          <w:p w14:paraId="3C8D9F8C" w14:textId="3D2DA5BD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39" w:type="dxa"/>
          </w:tcPr>
          <w:p w14:paraId="202E95C1" w14:textId="6B2AD5D8" w:rsidR="00FF34EF" w:rsidRPr="00AD5894" w:rsidRDefault="00DD4E25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D5894" w:rsidRPr="00AD5894" w14:paraId="7C14785C" w14:textId="77777777" w:rsidTr="00B518F0">
        <w:tc>
          <w:tcPr>
            <w:tcW w:w="3936" w:type="dxa"/>
          </w:tcPr>
          <w:p w14:paraId="7ACF0E42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7" w:type="dxa"/>
          </w:tcPr>
          <w:p w14:paraId="7462E4D2" w14:textId="5E8238BB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872" w:type="dxa"/>
          </w:tcPr>
          <w:p w14:paraId="10F14D65" w14:textId="3D25547B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2239" w:type="dxa"/>
          </w:tcPr>
          <w:p w14:paraId="1432CDF9" w14:textId="55FA13F0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34EF" w:rsidRPr="00AD5894" w14:paraId="2473812E" w14:textId="77777777" w:rsidTr="00B518F0">
        <w:tc>
          <w:tcPr>
            <w:tcW w:w="3936" w:type="dxa"/>
          </w:tcPr>
          <w:p w14:paraId="385A5663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7" w:type="dxa"/>
          </w:tcPr>
          <w:p w14:paraId="7CB0DC44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экзамен, зачет</w:t>
            </w:r>
          </w:p>
        </w:tc>
        <w:tc>
          <w:tcPr>
            <w:tcW w:w="1872" w:type="dxa"/>
          </w:tcPr>
          <w:p w14:paraId="27FF27C6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239" w:type="dxa"/>
          </w:tcPr>
          <w:p w14:paraId="02A58F34" w14:textId="77777777" w:rsidR="00FF34EF" w:rsidRPr="00AD5894" w:rsidRDefault="00FF34EF" w:rsidP="00B5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14:paraId="0DB680F2" w14:textId="77777777" w:rsidR="00FF34EF" w:rsidRPr="00AD5894" w:rsidRDefault="00FF34EF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3805F7F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DC6A26" w14:textId="77777777" w:rsidR="0022498B" w:rsidRPr="00AD5894" w:rsidRDefault="0022498B" w:rsidP="0022498B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8E0F391" w14:textId="77777777" w:rsidR="0022498B" w:rsidRPr="00AD5894" w:rsidRDefault="0022498B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5.1.</w:t>
      </w:r>
      <w:r w:rsidRPr="00AD5894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дисциплины </w:t>
      </w:r>
    </w:p>
    <w:p w14:paraId="48ECF19E" w14:textId="2B7C627B" w:rsidR="00707752" w:rsidRPr="00AD5894" w:rsidRDefault="00707752" w:rsidP="0022498B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1. </w:t>
      </w:r>
      <w:r w:rsidR="00F70857" w:rsidRPr="00AD5894">
        <w:rPr>
          <w:rFonts w:ascii="Times New Roman" w:eastAsia="Times New Roman" w:hAnsi="Times New Roman" w:cs="Times New Roman"/>
          <w:b/>
          <w:sz w:val="28"/>
          <w:szCs w:val="28"/>
        </w:rPr>
        <w:t>Подходы к пониманию политической роли международного бизнеса</w:t>
      </w:r>
      <w:r w:rsidR="00A61E75" w:rsidRPr="00AD589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4FE2279" w14:textId="2F46C5BA" w:rsidR="00D426A4" w:rsidRPr="00AD5894" w:rsidRDefault="00F70857" w:rsidP="00BF287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Роли бизнес-элит в системе принятия политических решений. </w:t>
      </w:r>
      <w:r w:rsidR="00A61E75" w:rsidRPr="00AD5894">
        <w:rPr>
          <w:rFonts w:ascii="Times New Roman" w:hAnsi="Times New Roman"/>
          <w:sz w:val="28"/>
          <w:szCs w:val="28"/>
        </w:rPr>
        <w:t>Значимость бизнеса для политики регионального, национального, глобального уровня. Интеграция политических и бизнес-элит на уровне транснациональных процессов. Феномен международной олигархии, исторические кейсы примеров. Бизнес-</w:t>
      </w:r>
      <w:proofErr w:type="spellStart"/>
      <w:r w:rsidR="00A61E75" w:rsidRPr="00AD5894">
        <w:rPr>
          <w:rFonts w:ascii="Times New Roman" w:hAnsi="Times New Roman"/>
          <w:sz w:val="28"/>
          <w:szCs w:val="28"/>
        </w:rPr>
        <w:t>клиентеллы</w:t>
      </w:r>
      <w:proofErr w:type="spellEnd"/>
      <w:r w:rsidR="00A61E75" w:rsidRPr="00AD5894">
        <w:rPr>
          <w:rFonts w:ascii="Times New Roman" w:hAnsi="Times New Roman"/>
          <w:sz w:val="28"/>
          <w:szCs w:val="28"/>
        </w:rPr>
        <w:t xml:space="preserve"> международного уровня, включенные в политику. Опыт Аристотеля </w:t>
      </w:r>
      <w:proofErr w:type="spellStart"/>
      <w:r w:rsidR="00A61E75" w:rsidRPr="00AD5894">
        <w:rPr>
          <w:rFonts w:ascii="Times New Roman" w:hAnsi="Times New Roman"/>
          <w:sz w:val="28"/>
          <w:szCs w:val="28"/>
        </w:rPr>
        <w:t>Онассиса</w:t>
      </w:r>
      <w:proofErr w:type="spellEnd"/>
      <w:r w:rsidR="00A61E75" w:rsidRPr="00AD5894">
        <w:rPr>
          <w:rFonts w:ascii="Times New Roman" w:hAnsi="Times New Roman"/>
          <w:sz w:val="28"/>
          <w:szCs w:val="28"/>
        </w:rPr>
        <w:t xml:space="preserve"> времен Холодной войны. Мир-системная теория в интерпретации взаимосвязи бизнеса и организации </w:t>
      </w:r>
      <w:r w:rsidR="00A61E75" w:rsidRPr="00AD5894">
        <w:rPr>
          <w:rFonts w:ascii="Times New Roman" w:hAnsi="Times New Roman"/>
          <w:sz w:val="28"/>
          <w:szCs w:val="28"/>
        </w:rPr>
        <w:lastRenderedPageBreak/>
        <w:t>центр-периферийных отношений.</w:t>
      </w:r>
      <w:r w:rsidR="001C4689" w:rsidRPr="00AD5894">
        <w:rPr>
          <w:rFonts w:ascii="Times New Roman" w:hAnsi="Times New Roman"/>
          <w:sz w:val="28"/>
          <w:szCs w:val="28"/>
        </w:rPr>
        <w:t xml:space="preserve"> Исторические пути возникновения транснациональных компаний.</w:t>
      </w:r>
      <w:r w:rsidR="00EB1367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BF287A" w:rsidRPr="00AD5894">
        <w:rPr>
          <w:rFonts w:ascii="Times New Roman" w:hAnsi="Times New Roman"/>
          <w:sz w:val="28"/>
          <w:szCs w:val="28"/>
        </w:rPr>
        <w:tab/>
      </w:r>
      <w:r w:rsidR="00A52883" w:rsidRPr="00AD5894">
        <w:rPr>
          <w:rFonts w:ascii="Times New Roman" w:hAnsi="Times New Roman"/>
          <w:sz w:val="28"/>
          <w:szCs w:val="28"/>
        </w:rPr>
        <w:tab/>
      </w:r>
      <w:r w:rsidR="00A52883" w:rsidRPr="00AD5894">
        <w:rPr>
          <w:rFonts w:ascii="Times New Roman" w:hAnsi="Times New Roman"/>
          <w:sz w:val="28"/>
          <w:szCs w:val="28"/>
        </w:rPr>
        <w:tab/>
      </w:r>
    </w:p>
    <w:p w14:paraId="647D6142" w14:textId="6E2C105B" w:rsidR="00D426A4" w:rsidRPr="00AD5894" w:rsidRDefault="00D426A4" w:rsidP="00D426A4">
      <w:pPr>
        <w:spacing w:line="360" w:lineRule="auto"/>
        <w:ind w:firstLine="1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2. </w:t>
      </w:r>
      <w:r w:rsidR="00A61E75" w:rsidRPr="00AD5894">
        <w:rPr>
          <w:rFonts w:ascii="Times New Roman" w:hAnsi="Times New Roman"/>
          <w:b/>
          <w:sz w:val="28"/>
          <w:szCs w:val="28"/>
        </w:rPr>
        <w:t>Интересы транснационального бизнеса и их типология.</w:t>
      </w:r>
    </w:p>
    <w:p w14:paraId="018EBA77" w14:textId="77777777" w:rsidR="00176F7E" w:rsidRPr="00AD5894" w:rsidRDefault="00383239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Работа транснационального бизнеса</w:t>
      </w:r>
      <w:r w:rsidR="001C4689" w:rsidRPr="00AD5894">
        <w:rPr>
          <w:rFonts w:ascii="Times New Roman" w:hAnsi="Times New Roman"/>
          <w:sz w:val="28"/>
          <w:szCs w:val="28"/>
        </w:rPr>
        <w:t xml:space="preserve"> как проекция позиций экономического и политического истеблишмента. Узко олигархические и корпоративные интересы и национальные аспекты: возможность сочетания. Феномен «транснациональных национальных компаний» (</w:t>
      </w:r>
      <w:r w:rsidR="001C4689" w:rsidRPr="00AD5894">
        <w:rPr>
          <w:rFonts w:ascii="Times New Roman" w:hAnsi="Times New Roman"/>
          <w:sz w:val="28"/>
          <w:szCs w:val="28"/>
          <w:lang w:val="en-US"/>
        </w:rPr>
        <w:t>transnational</w:t>
      </w:r>
      <w:r w:rsidR="001C4689" w:rsidRPr="00AD5894">
        <w:rPr>
          <w:rFonts w:ascii="Times New Roman" w:hAnsi="Times New Roman"/>
          <w:sz w:val="28"/>
          <w:szCs w:val="28"/>
        </w:rPr>
        <w:t xml:space="preserve"> </w:t>
      </w:r>
      <w:r w:rsidR="001C4689" w:rsidRPr="00AD5894">
        <w:rPr>
          <w:rFonts w:ascii="Times New Roman" w:hAnsi="Times New Roman"/>
          <w:sz w:val="28"/>
          <w:szCs w:val="28"/>
          <w:lang w:val="en-US"/>
        </w:rPr>
        <w:t>national</w:t>
      </w:r>
      <w:r w:rsidR="00F93B00" w:rsidRPr="00AD5894">
        <w:rPr>
          <w:rFonts w:ascii="Times New Roman" w:hAnsi="Times New Roman"/>
          <w:sz w:val="28"/>
          <w:szCs w:val="28"/>
        </w:rPr>
        <w:t xml:space="preserve"> </w:t>
      </w:r>
      <w:r w:rsidR="00F93B00" w:rsidRPr="00AD5894">
        <w:rPr>
          <w:rFonts w:ascii="Times New Roman" w:hAnsi="Times New Roman"/>
          <w:sz w:val="28"/>
          <w:szCs w:val="28"/>
          <w:lang w:val="en-US"/>
        </w:rPr>
        <w:t>companies</w:t>
      </w:r>
      <w:r w:rsidR="001C4689" w:rsidRPr="00AD5894">
        <w:rPr>
          <w:rFonts w:ascii="Times New Roman" w:hAnsi="Times New Roman"/>
          <w:sz w:val="28"/>
          <w:szCs w:val="28"/>
        </w:rPr>
        <w:t>)</w:t>
      </w:r>
      <w:r w:rsidR="00F93B00" w:rsidRPr="00AD5894">
        <w:rPr>
          <w:rFonts w:ascii="Times New Roman" w:hAnsi="Times New Roman"/>
          <w:sz w:val="28"/>
          <w:szCs w:val="28"/>
        </w:rPr>
        <w:t xml:space="preserve">. </w:t>
      </w:r>
      <w:r w:rsidR="007A69B5" w:rsidRPr="00AD5894">
        <w:rPr>
          <w:rFonts w:ascii="Times New Roman" w:hAnsi="Times New Roman"/>
          <w:sz w:val="28"/>
          <w:szCs w:val="28"/>
        </w:rPr>
        <w:t xml:space="preserve">Феномен перехода бюрократов в топ-менеджеры компаний и/или обратно. «Максима </w:t>
      </w:r>
      <w:r w:rsidR="00176F7E" w:rsidRPr="00AD5894">
        <w:rPr>
          <w:rFonts w:ascii="Times New Roman" w:hAnsi="Times New Roman"/>
          <w:sz w:val="28"/>
          <w:szCs w:val="28"/>
        </w:rPr>
        <w:t>Уилсона</w:t>
      </w:r>
      <w:r w:rsidR="007A69B5" w:rsidRPr="00AD5894">
        <w:rPr>
          <w:rFonts w:ascii="Times New Roman" w:hAnsi="Times New Roman"/>
          <w:sz w:val="28"/>
          <w:szCs w:val="28"/>
        </w:rPr>
        <w:t>»</w:t>
      </w:r>
      <w:r w:rsidR="00176F7E" w:rsidRPr="00AD5894">
        <w:rPr>
          <w:rFonts w:ascii="Times New Roman" w:hAnsi="Times New Roman"/>
          <w:sz w:val="28"/>
          <w:szCs w:val="28"/>
        </w:rPr>
        <w:t xml:space="preserve">: «что хорошо для </w:t>
      </w:r>
      <w:r w:rsidR="00176F7E" w:rsidRPr="00AD5894">
        <w:rPr>
          <w:rFonts w:ascii="Times New Roman" w:hAnsi="Times New Roman"/>
          <w:sz w:val="28"/>
          <w:szCs w:val="28"/>
          <w:lang w:val="en-US"/>
        </w:rPr>
        <w:t>General</w:t>
      </w:r>
      <w:r w:rsidR="00176F7E" w:rsidRPr="00AD5894">
        <w:rPr>
          <w:rFonts w:ascii="Times New Roman" w:hAnsi="Times New Roman"/>
          <w:sz w:val="28"/>
          <w:szCs w:val="28"/>
        </w:rPr>
        <w:t xml:space="preserve"> </w:t>
      </w:r>
      <w:r w:rsidR="00176F7E" w:rsidRPr="00AD5894">
        <w:rPr>
          <w:rFonts w:ascii="Times New Roman" w:hAnsi="Times New Roman"/>
          <w:sz w:val="28"/>
          <w:szCs w:val="28"/>
          <w:lang w:val="en-US"/>
        </w:rPr>
        <w:t>Motors</w:t>
      </w:r>
      <w:r w:rsidR="00176F7E" w:rsidRPr="00AD5894">
        <w:rPr>
          <w:rFonts w:ascii="Times New Roman" w:hAnsi="Times New Roman"/>
          <w:sz w:val="28"/>
          <w:szCs w:val="28"/>
        </w:rPr>
        <w:t>, то хорошо для Америки».</w:t>
      </w:r>
    </w:p>
    <w:p w14:paraId="259C4CB7" w14:textId="01A6E9A7" w:rsidR="001C4689" w:rsidRPr="00AD5894" w:rsidRDefault="007A69B5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Государственные и частные транснациональные компании. Роль интересов стран с проживанием или регистрацией большинства акционеров. </w:t>
      </w:r>
      <w:r w:rsidR="00176F7E" w:rsidRPr="00AD5894">
        <w:rPr>
          <w:rFonts w:ascii="Times New Roman" w:hAnsi="Times New Roman"/>
          <w:sz w:val="28"/>
          <w:szCs w:val="28"/>
        </w:rPr>
        <w:t>Размытость капитала как прикрытие интер</w:t>
      </w:r>
      <w:r w:rsidR="00FE5A3F" w:rsidRPr="00AD5894">
        <w:rPr>
          <w:rFonts w:ascii="Times New Roman" w:hAnsi="Times New Roman"/>
          <w:sz w:val="28"/>
          <w:szCs w:val="28"/>
        </w:rPr>
        <w:t>е</w:t>
      </w:r>
      <w:r w:rsidR="00176F7E" w:rsidRPr="00AD5894">
        <w:rPr>
          <w:rFonts w:ascii="Times New Roman" w:hAnsi="Times New Roman"/>
          <w:sz w:val="28"/>
          <w:szCs w:val="28"/>
        </w:rPr>
        <w:t xml:space="preserve">сов конкретных олигархических групп. Слияние интересов компаний и </w:t>
      </w:r>
      <w:r w:rsidR="00FE5A3F" w:rsidRPr="00AD5894">
        <w:rPr>
          <w:rFonts w:ascii="Times New Roman" w:hAnsi="Times New Roman"/>
          <w:sz w:val="28"/>
          <w:szCs w:val="28"/>
        </w:rPr>
        <w:t>части академического, экспертного и медиа-истеблишмента.</w:t>
      </w:r>
    </w:p>
    <w:p w14:paraId="13BBD000" w14:textId="6BFF5C6F" w:rsidR="00176F7E" w:rsidRPr="00AD5894" w:rsidRDefault="001C4689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DCD25B3" w14:textId="3972ED71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3</w:t>
      </w:r>
      <w:r w:rsidRPr="00AD5894">
        <w:rPr>
          <w:rFonts w:ascii="Times New Roman" w:hAnsi="Times New Roman"/>
          <w:b/>
          <w:sz w:val="28"/>
          <w:szCs w:val="28"/>
        </w:rPr>
        <w:t xml:space="preserve">. </w:t>
      </w:r>
      <w:r w:rsidR="00383239" w:rsidRPr="00AD5894">
        <w:rPr>
          <w:rFonts w:ascii="Times New Roman" w:hAnsi="Times New Roman"/>
          <w:b/>
          <w:sz w:val="28"/>
          <w:szCs w:val="28"/>
        </w:rPr>
        <w:t xml:space="preserve">Методы лоббизма </w:t>
      </w:r>
      <w:r w:rsidR="001C4689" w:rsidRPr="00AD5894">
        <w:rPr>
          <w:rFonts w:ascii="Times New Roman" w:hAnsi="Times New Roman"/>
          <w:b/>
          <w:sz w:val="28"/>
          <w:szCs w:val="28"/>
        </w:rPr>
        <w:t>транснационального бизнеса</w:t>
      </w:r>
      <w:r w:rsidRPr="00AD5894">
        <w:rPr>
          <w:rFonts w:ascii="Times New Roman" w:hAnsi="Times New Roman"/>
          <w:b/>
          <w:sz w:val="28"/>
          <w:szCs w:val="28"/>
        </w:rPr>
        <w:t xml:space="preserve"> </w:t>
      </w:r>
    </w:p>
    <w:p w14:paraId="3B634512" w14:textId="446DAE00" w:rsidR="00FE5A3F" w:rsidRPr="00AD5894" w:rsidRDefault="00FE5A3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Окончание Холодной войны, ускорение глобализации и формирование «вашингтонского консенсуса». Навязывание реформ мировой периферии для облегчения экспансии западных транснациональных компаний (ТНК). Мировой банк и Международный валютный фонд как проводники интересов ТНК. Попытка формирования идеологического и организационного единообразия через производственные и потребительские модели, связанные с ключевыми ТНК.</w:t>
      </w:r>
    </w:p>
    <w:p w14:paraId="522C2F8C" w14:textId="1B4F5E51" w:rsidR="00D426A4" w:rsidRPr="00AD5894" w:rsidRDefault="00FE5A3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Т</w:t>
      </w:r>
      <w:r w:rsidR="00D426A4" w:rsidRPr="00AD5894">
        <w:rPr>
          <w:rFonts w:ascii="Times New Roman" w:hAnsi="Times New Roman"/>
          <w:sz w:val="28"/>
          <w:szCs w:val="28"/>
        </w:rPr>
        <w:t>ехнократи</w:t>
      </w:r>
      <w:r w:rsidRPr="00AD5894">
        <w:rPr>
          <w:rFonts w:ascii="Times New Roman" w:hAnsi="Times New Roman"/>
          <w:sz w:val="28"/>
          <w:szCs w:val="28"/>
        </w:rPr>
        <w:t xml:space="preserve">ческие стандарты современного мира как продукт и среда работы ТНК. </w:t>
      </w:r>
      <w:r w:rsidR="00D426A4" w:rsidRPr="00AD5894">
        <w:rPr>
          <w:rFonts w:ascii="Times New Roman" w:hAnsi="Times New Roman"/>
          <w:sz w:val="28"/>
          <w:szCs w:val="28"/>
        </w:rPr>
        <w:t xml:space="preserve"> </w:t>
      </w:r>
      <w:r w:rsidR="001C48BF" w:rsidRPr="00AD5894">
        <w:rPr>
          <w:rFonts w:ascii="Times New Roman" w:hAnsi="Times New Roman"/>
          <w:sz w:val="28"/>
          <w:szCs w:val="28"/>
        </w:rPr>
        <w:t>Интеграционные процессы под эгидой западных институтов как лоббизм ТНК Европы и Америки. П</w:t>
      </w:r>
      <w:r w:rsidR="00D426A4" w:rsidRPr="00AD5894">
        <w:rPr>
          <w:rFonts w:ascii="Times New Roman" w:hAnsi="Times New Roman"/>
          <w:sz w:val="28"/>
          <w:szCs w:val="28"/>
        </w:rPr>
        <w:t>озитивный образ цифрового будущего и доминирования больших данных</w:t>
      </w:r>
      <w:r w:rsidR="001C48BF" w:rsidRPr="00AD5894">
        <w:rPr>
          <w:rFonts w:ascii="Times New Roman" w:hAnsi="Times New Roman"/>
          <w:sz w:val="28"/>
          <w:szCs w:val="28"/>
        </w:rPr>
        <w:t xml:space="preserve"> как метод лоббизма крупных западных </w:t>
      </w:r>
      <w:r w:rsidR="001C48BF" w:rsidRPr="00AD5894">
        <w:rPr>
          <w:rFonts w:ascii="Times New Roman" w:hAnsi="Times New Roman"/>
          <w:sz w:val="28"/>
          <w:szCs w:val="28"/>
          <w:lang w:val="en-US"/>
        </w:rPr>
        <w:t>IT</w:t>
      </w:r>
      <w:r w:rsidR="001C48BF" w:rsidRPr="00AD5894">
        <w:rPr>
          <w:rFonts w:ascii="Times New Roman" w:hAnsi="Times New Roman"/>
          <w:sz w:val="28"/>
          <w:szCs w:val="28"/>
        </w:rPr>
        <w:t>-корпораций. «Зеленый» идеологический проект как лоббизм инвестиций ТНК в «</w:t>
      </w:r>
      <w:proofErr w:type="spellStart"/>
      <w:r w:rsidR="001C48BF" w:rsidRPr="00AD5894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="001C48BF" w:rsidRPr="00AD5894">
        <w:rPr>
          <w:rFonts w:ascii="Times New Roman" w:hAnsi="Times New Roman"/>
          <w:sz w:val="28"/>
          <w:szCs w:val="28"/>
        </w:rPr>
        <w:t>».</w:t>
      </w:r>
    </w:p>
    <w:p w14:paraId="52A6ADF0" w14:textId="77777777" w:rsidR="001C48BF" w:rsidRPr="00AD5894" w:rsidRDefault="001C48BF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14:paraId="78B330C9" w14:textId="4EE2175A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4</w:t>
      </w:r>
      <w:r w:rsidRPr="00AD5894">
        <w:rPr>
          <w:rFonts w:ascii="Times New Roman" w:hAnsi="Times New Roman"/>
          <w:b/>
          <w:sz w:val="28"/>
          <w:szCs w:val="28"/>
        </w:rPr>
        <w:t xml:space="preserve">. </w:t>
      </w:r>
      <w:r w:rsidR="001C4689" w:rsidRPr="00AD5894">
        <w:rPr>
          <w:rFonts w:ascii="Times New Roman" w:hAnsi="Times New Roman"/>
          <w:b/>
          <w:sz w:val="28"/>
          <w:szCs w:val="28"/>
        </w:rPr>
        <w:t>Транснациональный бизнес и международные конфликты</w:t>
      </w:r>
    </w:p>
    <w:p w14:paraId="0D638E07" w14:textId="169D34B4" w:rsidR="00D426A4" w:rsidRPr="00AD5894" w:rsidRDefault="009235C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Транснациональный бизнес в условиях амбивалентных отношений «большого Запада» и «глобального Юга». Управление конфликтами через методы «недружественного поглощения». </w:t>
      </w:r>
      <w:r w:rsidR="00435C59" w:rsidRPr="00AD5894">
        <w:rPr>
          <w:rFonts w:ascii="Times New Roman" w:hAnsi="Times New Roman"/>
          <w:sz w:val="28"/>
          <w:szCs w:val="28"/>
        </w:rPr>
        <w:t xml:space="preserve">Борьбы за рынки сбыта для товаров и услуг конкретных ТНК. </w:t>
      </w:r>
      <w:r w:rsidRPr="00AD5894">
        <w:rPr>
          <w:rFonts w:ascii="Times New Roman" w:hAnsi="Times New Roman"/>
          <w:sz w:val="28"/>
          <w:szCs w:val="28"/>
        </w:rPr>
        <w:t>Бизнес-элиты как возможный демпфер международных конфликтов</w:t>
      </w:r>
      <w:r w:rsidR="00435C59" w:rsidRPr="00AD5894">
        <w:rPr>
          <w:rFonts w:ascii="Times New Roman" w:hAnsi="Times New Roman"/>
          <w:sz w:val="28"/>
          <w:szCs w:val="28"/>
        </w:rPr>
        <w:t xml:space="preserve"> и пределы эффективности этого демпфера. </w:t>
      </w:r>
    </w:p>
    <w:p w14:paraId="3F4C5186" w14:textId="6838E551" w:rsidR="00D426A4" w:rsidRPr="00AD5894" w:rsidRDefault="00D426A4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Заинтересованные группы (</w:t>
      </w:r>
      <w:proofErr w:type="spellStart"/>
      <w:r w:rsidRPr="00AD5894">
        <w:rPr>
          <w:rFonts w:ascii="Times New Roman" w:hAnsi="Times New Roman"/>
          <w:sz w:val="28"/>
          <w:szCs w:val="28"/>
        </w:rPr>
        <w:t>стейкхолдеры</w:t>
      </w:r>
      <w:proofErr w:type="spellEnd"/>
      <w:r w:rsidRPr="00AD5894">
        <w:rPr>
          <w:rFonts w:ascii="Times New Roman" w:hAnsi="Times New Roman"/>
          <w:sz w:val="28"/>
          <w:szCs w:val="28"/>
        </w:rPr>
        <w:t>)</w:t>
      </w:r>
      <w:r w:rsidR="00435C59" w:rsidRPr="00AD5894">
        <w:rPr>
          <w:rFonts w:ascii="Times New Roman" w:hAnsi="Times New Roman"/>
          <w:sz w:val="28"/>
          <w:szCs w:val="28"/>
        </w:rPr>
        <w:t xml:space="preserve"> в бизнесе и история современных международных конфликтов. Западный бизнес в России в </w:t>
      </w:r>
      <w:r w:rsidR="00435C59" w:rsidRPr="00AD5894">
        <w:rPr>
          <w:rFonts w:ascii="Times New Roman" w:hAnsi="Times New Roman"/>
          <w:sz w:val="28"/>
          <w:szCs w:val="28"/>
        </w:rPr>
        <w:lastRenderedPageBreak/>
        <w:t xml:space="preserve">период каденций </w:t>
      </w:r>
      <w:proofErr w:type="spellStart"/>
      <w:r w:rsidR="00435C59" w:rsidRPr="00AD5894">
        <w:rPr>
          <w:rFonts w:ascii="Times New Roman" w:hAnsi="Times New Roman"/>
          <w:sz w:val="28"/>
          <w:szCs w:val="28"/>
        </w:rPr>
        <w:t>В.Путина</w:t>
      </w:r>
      <w:proofErr w:type="spellEnd"/>
      <w:r w:rsidR="00435C59" w:rsidRPr="00AD5894">
        <w:rPr>
          <w:rFonts w:ascii="Times New Roman" w:hAnsi="Times New Roman"/>
          <w:sz w:val="28"/>
          <w:szCs w:val="28"/>
        </w:rPr>
        <w:t xml:space="preserve">: многообразие интересов, методы выстраивания отношений с российскими элитами. </w:t>
      </w:r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0D23FB5B" w14:textId="77777777" w:rsidR="001C48BF" w:rsidRPr="00AD5894" w:rsidRDefault="001C48B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E0573F" w14:textId="19265FA1" w:rsidR="00D426A4" w:rsidRPr="00AD5894" w:rsidRDefault="00D426A4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</w:t>
      </w:r>
      <w:r w:rsidR="008675FD" w:rsidRPr="00AD5894">
        <w:rPr>
          <w:rFonts w:ascii="Times New Roman" w:hAnsi="Times New Roman"/>
          <w:b/>
          <w:sz w:val="28"/>
          <w:szCs w:val="28"/>
        </w:rPr>
        <w:t>5</w:t>
      </w:r>
      <w:r w:rsidRPr="00AD5894">
        <w:rPr>
          <w:rFonts w:ascii="Times New Roman" w:hAnsi="Times New Roman"/>
          <w:b/>
          <w:sz w:val="28"/>
          <w:szCs w:val="28"/>
        </w:rPr>
        <w:t xml:space="preserve">. Стратегии </w:t>
      </w:r>
      <w:r w:rsidR="00F93B00" w:rsidRPr="00AD5894">
        <w:rPr>
          <w:rFonts w:ascii="Times New Roman" w:hAnsi="Times New Roman"/>
          <w:b/>
          <w:sz w:val="28"/>
          <w:szCs w:val="28"/>
        </w:rPr>
        <w:t xml:space="preserve">встраивания транснационального бизнеса в </w:t>
      </w:r>
      <w:r w:rsidR="009235CB" w:rsidRPr="00AD5894">
        <w:rPr>
          <w:rFonts w:ascii="Times New Roman" w:hAnsi="Times New Roman"/>
          <w:b/>
          <w:sz w:val="28"/>
          <w:szCs w:val="28"/>
        </w:rPr>
        <w:t>национальные внешнеполитические стратеги</w:t>
      </w:r>
      <w:r w:rsidR="007F08BB" w:rsidRPr="00AD5894">
        <w:rPr>
          <w:rFonts w:ascii="Times New Roman" w:hAnsi="Times New Roman"/>
          <w:b/>
          <w:sz w:val="28"/>
          <w:szCs w:val="28"/>
        </w:rPr>
        <w:t>и</w:t>
      </w:r>
    </w:p>
    <w:p w14:paraId="0E4A3336" w14:textId="31736AC0" w:rsidR="009235CB" w:rsidRPr="00AD5894" w:rsidRDefault="009235CB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Управление темпами и объемами внешних инвестиций через ТНК как инструмент внешней политики. Вовлечение представителей бизнеса в координацию </w:t>
      </w:r>
      <w:r w:rsidR="00435C59" w:rsidRPr="00AD5894">
        <w:rPr>
          <w:rFonts w:ascii="Times New Roman" w:hAnsi="Times New Roman"/>
          <w:sz w:val="28"/>
          <w:szCs w:val="28"/>
        </w:rPr>
        <w:t>внешнеполитической стратегии. Отраслевые и региональные стратегии, принимаемые на уровне государств</w:t>
      </w:r>
      <w:r w:rsidR="002F7FAF" w:rsidRPr="00AD5894">
        <w:rPr>
          <w:rFonts w:ascii="Times New Roman" w:hAnsi="Times New Roman"/>
          <w:sz w:val="28"/>
          <w:szCs w:val="28"/>
        </w:rPr>
        <w:t xml:space="preserve"> для поддержки экспансии «своего» бизнеса. Роль крупных бизнес-ассоциаций в формировании внешнеэкономических стратегий государств. </w:t>
      </w:r>
      <w:r w:rsidR="007F08BB" w:rsidRPr="00AD5894">
        <w:rPr>
          <w:rFonts w:ascii="Times New Roman" w:hAnsi="Times New Roman"/>
          <w:sz w:val="28"/>
          <w:szCs w:val="28"/>
        </w:rPr>
        <w:t>Российский опыт доктринальных документов по развитию ТЭК и роль крупных компаний РФ в сфере экспорта энергоресурсов.</w:t>
      </w:r>
    </w:p>
    <w:p w14:paraId="38E7FF23" w14:textId="73AA5E82" w:rsidR="0022498B" w:rsidRPr="00AD5894" w:rsidRDefault="002F7FAF" w:rsidP="007F08B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D597F8C" w14:textId="0F3B9067" w:rsidR="00F70857" w:rsidRPr="00AD5894" w:rsidRDefault="00F70857" w:rsidP="00176F7E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Тема 6. </w:t>
      </w:r>
      <w:r w:rsidR="00383239" w:rsidRPr="00AD5894">
        <w:rPr>
          <w:rFonts w:ascii="Times New Roman" w:hAnsi="Times New Roman"/>
          <w:b/>
          <w:sz w:val="28"/>
          <w:szCs w:val="28"/>
        </w:rPr>
        <w:t xml:space="preserve">Транснациональный бизнес в условиях </w:t>
      </w:r>
      <w:proofErr w:type="spellStart"/>
      <w:r w:rsidR="00383239" w:rsidRPr="00AD5894">
        <w:rPr>
          <w:rFonts w:ascii="Times New Roman" w:hAnsi="Times New Roman"/>
          <w:b/>
          <w:sz w:val="28"/>
          <w:szCs w:val="28"/>
        </w:rPr>
        <w:t>деглобализации</w:t>
      </w:r>
      <w:proofErr w:type="spellEnd"/>
      <w:r w:rsidR="00383239" w:rsidRPr="00AD5894">
        <w:rPr>
          <w:rFonts w:ascii="Times New Roman" w:hAnsi="Times New Roman"/>
          <w:b/>
          <w:sz w:val="28"/>
          <w:szCs w:val="28"/>
        </w:rPr>
        <w:t xml:space="preserve"> и возможной регионализации мировой экономики</w:t>
      </w:r>
    </w:p>
    <w:p w14:paraId="1A310C83" w14:textId="2F368951" w:rsidR="00F70857" w:rsidRPr="00AD5894" w:rsidRDefault="001C48BF" w:rsidP="00176F7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D5894">
        <w:rPr>
          <w:rFonts w:ascii="Times New Roman" w:hAnsi="Times New Roman"/>
          <w:sz w:val="28"/>
          <w:szCs w:val="28"/>
        </w:rPr>
        <w:t>Санкционные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войны и роль транснациональных компаний</w:t>
      </w:r>
      <w:r w:rsidR="00F70857" w:rsidRPr="00AD5894">
        <w:rPr>
          <w:rFonts w:ascii="Times New Roman" w:hAnsi="Times New Roman"/>
          <w:sz w:val="28"/>
          <w:szCs w:val="28"/>
        </w:rPr>
        <w:t>.</w:t>
      </w:r>
      <w:r w:rsidRPr="00AD5894">
        <w:rPr>
          <w:rFonts w:ascii="Times New Roman" w:hAnsi="Times New Roman"/>
          <w:sz w:val="28"/>
          <w:szCs w:val="28"/>
        </w:rPr>
        <w:t xml:space="preserve"> Непосредстве</w:t>
      </w:r>
      <w:r w:rsidR="009235CB" w:rsidRPr="00AD5894">
        <w:rPr>
          <w:rFonts w:ascii="Times New Roman" w:hAnsi="Times New Roman"/>
          <w:sz w:val="28"/>
          <w:szCs w:val="28"/>
        </w:rPr>
        <w:t>н</w:t>
      </w:r>
      <w:r w:rsidRPr="00AD5894">
        <w:rPr>
          <w:rFonts w:ascii="Times New Roman" w:hAnsi="Times New Roman"/>
          <w:sz w:val="28"/>
          <w:szCs w:val="28"/>
        </w:rPr>
        <w:t>ные интересы частных акционеров и подчинени</w:t>
      </w:r>
      <w:r w:rsidR="009235CB" w:rsidRPr="00AD5894">
        <w:rPr>
          <w:rFonts w:ascii="Times New Roman" w:hAnsi="Times New Roman"/>
          <w:sz w:val="28"/>
          <w:szCs w:val="28"/>
        </w:rPr>
        <w:t>е</w:t>
      </w:r>
      <w:r w:rsidRPr="00AD5894">
        <w:rPr>
          <w:rFonts w:ascii="Times New Roman" w:hAnsi="Times New Roman"/>
          <w:sz w:val="28"/>
          <w:szCs w:val="28"/>
        </w:rPr>
        <w:t xml:space="preserve"> воли правительст</w:t>
      </w:r>
      <w:r w:rsidR="009235CB" w:rsidRPr="00AD5894">
        <w:rPr>
          <w:rFonts w:ascii="Times New Roman" w:hAnsi="Times New Roman"/>
          <w:sz w:val="28"/>
          <w:szCs w:val="28"/>
        </w:rPr>
        <w:t>в и/или наднациональной бюрократии</w:t>
      </w:r>
      <w:r w:rsidRPr="00AD5894">
        <w:rPr>
          <w:rFonts w:ascii="Times New Roman" w:hAnsi="Times New Roman"/>
          <w:sz w:val="28"/>
          <w:szCs w:val="28"/>
        </w:rPr>
        <w:t xml:space="preserve">. Реализация </w:t>
      </w:r>
      <w:proofErr w:type="spellStart"/>
      <w:r w:rsidRPr="00AD5894">
        <w:rPr>
          <w:rFonts w:ascii="Times New Roman" w:hAnsi="Times New Roman"/>
          <w:sz w:val="28"/>
          <w:szCs w:val="28"/>
        </w:rPr>
        <w:t>санкционных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задач через управление поведение</w:t>
      </w:r>
      <w:r w:rsidR="009235CB" w:rsidRPr="00AD5894">
        <w:rPr>
          <w:rFonts w:ascii="Times New Roman" w:hAnsi="Times New Roman"/>
          <w:sz w:val="28"/>
          <w:szCs w:val="28"/>
        </w:rPr>
        <w:t>м</w:t>
      </w:r>
      <w:r w:rsidRPr="00AD5894">
        <w:rPr>
          <w:rFonts w:ascii="Times New Roman" w:hAnsi="Times New Roman"/>
          <w:sz w:val="28"/>
          <w:szCs w:val="28"/>
        </w:rPr>
        <w:t xml:space="preserve"> транснациональными компаниями. </w:t>
      </w:r>
      <w:r w:rsidR="009235CB" w:rsidRPr="00AD5894">
        <w:rPr>
          <w:rFonts w:ascii="Times New Roman" w:hAnsi="Times New Roman"/>
          <w:sz w:val="28"/>
          <w:szCs w:val="28"/>
        </w:rPr>
        <w:t>Работа с общественным мнением и зависимость ТНК от публично-</w:t>
      </w:r>
      <w:proofErr w:type="spellStart"/>
      <w:r w:rsidR="009235CB" w:rsidRPr="00AD5894">
        <w:rPr>
          <w:rFonts w:ascii="Times New Roman" w:hAnsi="Times New Roman"/>
          <w:sz w:val="28"/>
          <w:szCs w:val="28"/>
        </w:rPr>
        <w:t>медийных</w:t>
      </w:r>
      <w:proofErr w:type="spellEnd"/>
      <w:r w:rsidR="009235CB" w:rsidRPr="00AD5894">
        <w:rPr>
          <w:rFonts w:ascii="Times New Roman" w:hAnsi="Times New Roman"/>
          <w:sz w:val="28"/>
          <w:szCs w:val="28"/>
        </w:rPr>
        <w:t xml:space="preserve"> трендов. </w:t>
      </w:r>
      <w:r w:rsidR="00435C59" w:rsidRPr="00AD5894">
        <w:rPr>
          <w:rFonts w:ascii="Times New Roman" w:hAnsi="Times New Roman"/>
          <w:sz w:val="28"/>
          <w:szCs w:val="28"/>
        </w:rPr>
        <w:t>Развал российско-европейской энергетической кооперации в ходе экономической борьбы Запада против российских интересов после начала СВО. Сценарии распада «</w:t>
      </w:r>
      <w:proofErr w:type="spellStart"/>
      <w:r w:rsidR="00435C59" w:rsidRPr="00AD5894">
        <w:rPr>
          <w:rFonts w:ascii="Times New Roman" w:hAnsi="Times New Roman"/>
          <w:sz w:val="28"/>
          <w:szCs w:val="28"/>
        </w:rPr>
        <w:t>Чимерики</w:t>
      </w:r>
      <w:proofErr w:type="spellEnd"/>
      <w:r w:rsidR="00435C59" w:rsidRPr="00AD5894">
        <w:rPr>
          <w:rFonts w:ascii="Times New Roman" w:hAnsi="Times New Roman"/>
          <w:sz w:val="28"/>
          <w:szCs w:val="28"/>
        </w:rPr>
        <w:t xml:space="preserve">». </w:t>
      </w:r>
      <w:r w:rsidRPr="00AD5894">
        <w:rPr>
          <w:rFonts w:ascii="Times New Roman" w:hAnsi="Times New Roman"/>
          <w:sz w:val="28"/>
          <w:szCs w:val="28"/>
        </w:rPr>
        <w:t xml:space="preserve">Ответные шаги «глобального Юга» через содействие усилений собственного транснационального бизнеса. Кейсы </w:t>
      </w:r>
      <w:r w:rsidRPr="00AD5894">
        <w:rPr>
          <w:rFonts w:ascii="Times New Roman" w:hAnsi="Times New Roman"/>
          <w:sz w:val="28"/>
          <w:szCs w:val="28"/>
          <w:lang w:val="en-US"/>
        </w:rPr>
        <w:t>Huawei</w:t>
      </w:r>
      <w:r w:rsidRPr="00AD5894">
        <w:rPr>
          <w:rFonts w:ascii="Times New Roman" w:hAnsi="Times New Roman"/>
          <w:sz w:val="28"/>
          <w:szCs w:val="28"/>
        </w:rPr>
        <w:t xml:space="preserve">, </w:t>
      </w:r>
      <w:r w:rsidRPr="00AD5894">
        <w:rPr>
          <w:rFonts w:ascii="Times New Roman" w:hAnsi="Times New Roman"/>
          <w:sz w:val="28"/>
          <w:szCs w:val="28"/>
          <w:lang w:val="en-US"/>
        </w:rPr>
        <w:t>Alibaba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Group</w:t>
      </w:r>
      <w:r w:rsidRPr="00AD589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Honghua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Group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D5894">
        <w:rPr>
          <w:rFonts w:ascii="Times New Roman" w:hAnsi="Times New Roman"/>
          <w:sz w:val="28"/>
          <w:szCs w:val="28"/>
        </w:rPr>
        <w:t>Импортозамещение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как окно возможностей для </w:t>
      </w:r>
      <w:r w:rsidR="00AD7B34" w:rsidRPr="00AD5894">
        <w:rPr>
          <w:rFonts w:ascii="Times New Roman" w:hAnsi="Times New Roman"/>
          <w:sz w:val="28"/>
          <w:szCs w:val="28"/>
        </w:rPr>
        <w:t xml:space="preserve">кооперации внутри </w:t>
      </w:r>
      <w:r w:rsidR="00AD7B34" w:rsidRPr="00AD5894">
        <w:rPr>
          <w:rFonts w:ascii="Times New Roman" w:hAnsi="Times New Roman"/>
          <w:sz w:val="28"/>
          <w:szCs w:val="28"/>
          <w:lang w:val="en-US"/>
        </w:rPr>
        <w:t>BRICS</w:t>
      </w:r>
      <w:r w:rsidR="00AD7B34" w:rsidRPr="00AD5894">
        <w:rPr>
          <w:rFonts w:ascii="Times New Roman" w:hAnsi="Times New Roman"/>
          <w:sz w:val="28"/>
          <w:szCs w:val="28"/>
        </w:rPr>
        <w:t xml:space="preserve"> и ШОС.</w:t>
      </w:r>
    </w:p>
    <w:p w14:paraId="3AB503A4" w14:textId="77777777" w:rsidR="00F70857" w:rsidRPr="00AD5894" w:rsidRDefault="00F70857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733C5AC" w14:textId="77777777" w:rsidR="0022498B" w:rsidRPr="00AD5894" w:rsidRDefault="0022498B" w:rsidP="0022498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>5.2. Учебно-тематический план</w:t>
      </w:r>
    </w:p>
    <w:p w14:paraId="583316CC" w14:textId="77777777" w:rsidR="0022498B" w:rsidRPr="00AD5894" w:rsidRDefault="0022498B" w:rsidP="0022498B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851"/>
        <w:gridCol w:w="992"/>
        <w:gridCol w:w="1162"/>
        <w:gridCol w:w="1275"/>
        <w:gridCol w:w="1558"/>
        <w:gridCol w:w="1671"/>
      </w:tblGrid>
      <w:tr w:rsidR="00AD5894" w:rsidRPr="00AD5894" w14:paraId="52609B70" w14:textId="77777777" w:rsidTr="00D426A4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7C9B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FF20BF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8227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П№п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14:paraId="2C6E27D6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0DF8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392AC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0B2EB770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тем (разделов)</w:t>
            </w:r>
          </w:p>
          <w:p w14:paraId="1A400D58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CB1A7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80E7C" w14:textId="77777777" w:rsidR="0022498B" w:rsidRPr="00AD5894" w:rsidRDefault="0022498B" w:rsidP="0022498B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D5894" w:rsidRPr="00AD5894" w14:paraId="76873E94" w14:textId="77777777" w:rsidTr="00D426A4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80335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FFB33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47910" w14:textId="77777777" w:rsidR="0022498B" w:rsidRPr="00AD5894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  <w:p w14:paraId="57955B17" w14:textId="77777777" w:rsidR="0022498B" w:rsidRPr="00AD5894" w:rsidRDefault="0022498B" w:rsidP="0022498B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7100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FFD934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 </w:t>
            </w: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6F51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894" w:rsidRPr="00AD5894" w14:paraId="3D1780E0" w14:textId="77777777" w:rsidTr="00D426A4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8B0E5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72837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BCD1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E7AEA" w14:textId="77777777" w:rsidR="0022498B" w:rsidRPr="00AD5894" w:rsidRDefault="0022498B" w:rsidP="0022498B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267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B5A92D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7DAF2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9074736" w14:textId="77777777" w:rsidR="0022498B" w:rsidRPr="00AD5894" w:rsidRDefault="0022498B" w:rsidP="0022498B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3BF87" w14:textId="77777777" w:rsidR="0022498B" w:rsidRPr="00AD5894" w:rsidRDefault="0022498B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5894" w:rsidRPr="00AD5894" w14:paraId="114650F8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7DB41" w14:textId="77777777" w:rsidR="0022498B" w:rsidRPr="00AD5894" w:rsidRDefault="0022498B" w:rsidP="0022498B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2A33" w14:textId="7C8DC84A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к пониманию политической роли </w:t>
            </w: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международного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BB58" w14:textId="6C14C3DB" w:rsidR="0022498B" w:rsidRPr="00AD5894" w:rsidRDefault="00294717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107D" w14:textId="28C3FC53" w:rsidR="0022498B" w:rsidRPr="00AD5894" w:rsidRDefault="00294717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B4600" w14:textId="4E0CA39F" w:rsidR="0022498B" w:rsidRPr="00AD5894" w:rsidRDefault="00BA1761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A96FDA" w14:textId="51DAB2DD" w:rsidR="0022498B" w:rsidRPr="00AD5894" w:rsidRDefault="00BA1761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34CFCA" w14:textId="79C35302" w:rsidR="0022498B" w:rsidRPr="00AD5894" w:rsidRDefault="00F31A94" w:rsidP="0022498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14712B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самостоятельная  работа</w:t>
            </w:r>
          </w:p>
        </w:tc>
      </w:tr>
      <w:tr w:rsidR="00AD5894" w:rsidRPr="00AD5894" w14:paraId="4876D09F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D0579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BD1A1" w14:textId="6388E5B5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Интересы транснационального бизнеса и их типология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E022" w14:textId="745B5B1F" w:rsidR="0022498B" w:rsidRPr="00AD5894" w:rsidRDefault="00294717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45F9A" w14:textId="667978BE" w:rsidR="0022498B" w:rsidRPr="00AD5894" w:rsidRDefault="00294717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7C52" w14:textId="55EDF4B6" w:rsidR="0022498B" w:rsidRPr="00AD5894" w:rsidRDefault="00BA1761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E24CC6" w14:textId="6C99583B" w:rsidR="0022498B" w:rsidRPr="00AD5894" w:rsidRDefault="00BA1761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A832DB" w14:textId="2391678D" w:rsidR="0022498B" w:rsidRPr="00AD5894" w:rsidRDefault="00F31A94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B6C0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D5894" w:rsidRPr="00AD5894" w14:paraId="1A7C702A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E3AAF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DF3A9" w14:textId="6BEEF4E9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ind w:left="-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97B0E" w14:textId="3DB07BDD" w:rsidR="0022498B" w:rsidRPr="00AD5894" w:rsidRDefault="00294717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287B3" w14:textId="4A369C37" w:rsidR="0022498B" w:rsidRPr="00AD5894" w:rsidRDefault="00294717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C009" w14:textId="24D1BDD0" w:rsidR="0022498B" w:rsidRPr="00AD5894" w:rsidRDefault="00BA1761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FE33A" w14:textId="644956F1" w:rsidR="0022498B" w:rsidRPr="00AD5894" w:rsidRDefault="00BA1761" w:rsidP="0022498B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CE642" w14:textId="2045EC57" w:rsidR="0022498B" w:rsidRPr="00AD5894" w:rsidRDefault="00F31A94" w:rsidP="0022498B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A690A" w14:textId="77777777" w:rsidR="0022498B" w:rsidRPr="00AD5894" w:rsidRDefault="0022498B" w:rsidP="0022498B">
            <w:pPr>
              <w:spacing w:after="0" w:line="256" w:lineRule="auto"/>
              <w:ind w:left="-71"/>
              <w:rPr>
                <w:rFonts w:ascii="Calibri" w:eastAsia="Times New Roman" w:hAnsi="Calibri" w:cs="Times New Roman"/>
                <w:b/>
                <w:bCs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AD5894" w:rsidRPr="00AD5894" w14:paraId="38A20BC1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7B255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2DC2" w14:textId="3CC00BA8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Транснациональный бизнес и международные конфликты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53D" w14:textId="4BAC970A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8F14" w14:textId="0AE7DC83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2DBC3" w14:textId="1D6BAA48" w:rsidR="0022498B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5BE74" w14:textId="08C763B9" w:rsidR="0022498B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48304D" w14:textId="53851F2A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1AA61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самостоятельная  работа</w:t>
            </w:r>
          </w:p>
        </w:tc>
      </w:tr>
      <w:tr w:rsidR="00AD5894" w:rsidRPr="00AD5894" w14:paraId="2EC2EAF4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9ADA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79E88" w14:textId="3A8AA360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Стратегии встраивания транснационального бизнеса в национальные внешнеполитические стратегии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9B075" w14:textId="10E1C81D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34574" w14:textId="23236384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C61E3" w14:textId="46705E34" w:rsidR="0022498B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5406C7" w14:textId="4D4FC863" w:rsidR="0022498B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94B472" w14:textId="47C857C7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B3D14" w14:textId="77501A14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самостоятельная  работа, </w:t>
            </w:r>
          </w:p>
        </w:tc>
      </w:tr>
      <w:tr w:rsidR="00AD5894" w:rsidRPr="00AD5894" w14:paraId="6F771237" w14:textId="77777777" w:rsidTr="00D426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523E" w14:textId="710C042B" w:rsidR="00F70857" w:rsidRPr="00AD5894" w:rsidRDefault="00F7085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E3A7" w14:textId="66989692" w:rsidR="00F70857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29F4" w14:textId="2284624C" w:rsidR="00F70857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3688" w14:textId="5D1FAB37" w:rsidR="00F70857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DBE6D" w14:textId="5FDAC6C2" w:rsidR="00F70857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F05DC" w14:textId="3EF1622A" w:rsidR="00F70857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E08D7B" w14:textId="5E8567F1" w:rsidR="00F70857" w:rsidRPr="00AD5894" w:rsidRDefault="00BA176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94BF" w14:textId="617597DE" w:rsidR="00F70857" w:rsidRPr="00AD5894" w:rsidRDefault="00F7085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самостоятельная  работа, эссе</w:t>
            </w:r>
          </w:p>
        </w:tc>
      </w:tr>
      <w:tr w:rsidR="00AD5894" w:rsidRPr="00AD5894" w14:paraId="32B194F5" w14:textId="77777777" w:rsidTr="00D426A4">
        <w:tc>
          <w:tcPr>
            <w:tcW w:w="567" w:type="dxa"/>
            <w:shd w:val="clear" w:color="auto" w:fill="auto"/>
          </w:tcPr>
          <w:p w14:paraId="06BC5F72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03A652DD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shd w:val="clear" w:color="auto" w:fill="auto"/>
          </w:tcPr>
          <w:p w14:paraId="1EC58F7A" w14:textId="002D54C6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1C1DEEB9" w14:textId="06EBA45A" w:rsidR="0022498B" w:rsidRPr="00AD5894" w:rsidRDefault="007F08B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62" w:type="dxa"/>
            <w:shd w:val="clear" w:color="auto" w:fill="auto"/>
          </w:tcPr>
          <w:p w14:paraId="435BF9E9" w14:textId="706FD2D7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14:paraId="3A8F3D28" w14:textId="32393EA4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8" w:type="dxa"/>
            <w:shd w:val="clear" w:color="auto" w:fill="auto"/>
          </w:tcPr>
          <w:p w14:paraId="2429F562" w14:textId="6B5963F4" w:rsidR="0022498B" w:rsidRPr="00AD5894" w:rsidRDefault="00F31A94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671" w:type="dxa"/>
            <w:shd w:val="clear" w:color="auto" w:fill="auto"/>
          </w:tcPr>
          <w:p w14:paraId="78B77FDF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C33F4E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AD5894" w:rsidRPr="00AD5894" w14:paraId="6FD2713C" w14:textId="77777777" w:rsidTr="00F7085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C5A1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8EB17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96D0" w14:textId="77777777" w:rsidR="0022498B" w:rsidRPr="00AD5894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9203" w14:textId="7E11C1CB" w:rsidR="0022498B" w:rsidRPr="00AD5894" w:rsidRDefault="0029471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F05" w14:textId="5C9B0437" w:rsidR="0022498B" w:rsidRPr="00AD5894" w:rsidRDefault="005713E1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12C2B" w14:textId="049C1841" w:rsidR="0022498B" w:rsidRPr="00AD5894" w:rsidRDefault="005713E1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23B426" w14:textId="0285E12F" w:rsidR="0022498B" w:rsidRPr="00AD5894" w:rsidRDefault="00294717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E4DB" w14:textId="77777777" w:rsidR="0022498B" w:rsidRPr="00AD5894" w:rsidRDefault="0022498B" w:rsidP="002947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4EF62B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46B4B3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528F1237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D5894">
        <w:rPr>
          <w:rFonts w:ascii="Times New Roman" w:eastAsia="Times New Roman" w:hAnsi="Times New Roman" w:cs="Times New Roman"/>
          <w:sz w:val="24"/>
          <w:szCs w:val="24"/>
        </w:rPr>
        <w:t>Таблица 4.</w:t>
      </w:r>
    </w:p>
    <w:p w14:paraId="55BAA3FE" w14:textId="77777777" w:rsidR="0022498B" w:rsidRPr="00AD5894" w:rsidRDefault="0022498B" w:rsidP="0022498B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555"/>
        <w:gridCol w:w="1815"/>
      </w:tblGrid>
      <w:tr w:rsidR="00AD5894" w:rsidRPr="00AD5894" w14:paraId="484C0E96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335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A396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98ABB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AD5894" w:rsidRPr="00AD5894" w14:paraId="676A6EFE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647D" w14:textId="16792FDD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пониманию политической роли международного бизнеса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AA4" w14:textId="77777777" w:rsidR="000B7CAA" w:rsidRPr="00AD5894" w:rsidRDefault="000B7CAA" w:rsidP="000B7CAA">
            <w:pPr>
              <w:spacing w:after="0" w:line="360" w:lineRule="auto"/>
              <w:ind w:firstLine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8126AE" w14:textId="77777777" w:rsidR="00294717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Роли бизнес-элит в системе принятия политических решений. Значимость бизнеса для политики регионального, национального, глобального уровня. Интеграция политических и бизнес-элит на уровне транснациональных процессов.</w:t>
            </w:r>
          </w:p>
          <w:p w14:paraId="13378725" w14:textId="10B5B98E" w:rsidR="003772AF" w:rsidRPr="00AD5894" w:rsidRDefault="003772AF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  <w:p w14:paraId="54484772" w14:textId="77777777" w:rsidR="0022498B" w:rsidRPr="00AD5894" w:rsidRDefault="000B7CAA" w:rsidP="000B7CA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B24F" w14:textId="7AC9E6CB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дискуссия, </w:t>
            </w:r>
            <w:r w:rsidR="00A04547"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0F17585C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160" w14:textId="04273712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Интересы транснационального бизнеса и их типология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92C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Работа транснационального бизнеса как проекция позиций экономического и политического истеблишмента. Узко олигархические и корпоративные интересы и национальные аспекты: возможность сочетания. Феномен «транснациональных национальных компаний» (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transnational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national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companies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1F962758" w14:textId="2BF0583F" w:rsidR="0022498B" w:rsidRPr="00AD5894" w:rsidRDefault="0029471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3B9" w14:textId="5321B058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6DFA60EB" w14:textId="77777777" w:rsidTr="00D426A4">
        <w:trPr>
          <w:trHeight w:val="53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8755" w14:textId="0F4AEE24" w:rsidR="0022498B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90E" w14:textId="77777777" w:rsidR="00A04547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 xml:space="preserve">Окончание Холодной войны, ускорение глобализации и формирование «вашингтонского консенсуса». Навязывание реформ мировой периферии для облегчения экспансии западных транснациональных компаний (ТНК). Мировой банк и Международный валютный фонд как проводники интересов ТНК. </w:t>
            </w:r>
          </w:p>
          <w:p w14:paraId="2AA345F9" w14:textId="41A555E6" w:rsidR="003772AF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3D3E" w14:textId="4717D7D3" w:rsidR="0022498B" w:rsidRPr="00AD5894" w:rsidRDefault="00A04547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06D26948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96E" w14:textId="2B6BCB08" w:rsidR="0022498B" w:rsidRPr="00AD5894" w:rsidRDefault="00A04547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и международные конфликты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144" w14:textId="77777777" w:rsidR="00A04547" w:rsidRPr="00AD5894" w:rsidRDefault="00A0454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амбивалентных отношений «большого Запада» и «глобального Юга». Управление конфликтами через методы «недружественного поглощения». Борьбы за рынки сбыта для товаров и услуг конкретных ТНК. Бизнес-элиты как возможный демпфер международных конфликтов и пределы эффективности этого демпфера. </w:t>
            </w:r>
          </w:p>
          <w:p w14:paraId="04B026A2" w14:textId="1CC4C594" w:rsidR="0022498B" w:rsidRPr="00AD5894" w:rsidRDefault="00294717" w:rsidP="003772A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CA" w14:textId="6A7B6412" w:rsidR="0022498B" w:rsidRPr="00AD5894" w:rsidRDefault="00A04547" w:rsidP="0022498B">
            <w:pPr>
              <w:keepNext/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2618391C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FDE7" w14:textId="1B4841AB" w:rsidR="0022498B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Стратегии встраивания транснационального бизнеса в национальные внешнеполитические стратегии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124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 xml:space="preserve">Управление темпами и объемами внешних инвестиций через ТНК как инструмент внешней политики. Вовлечение представителей бизнеса в координацию внешнеполитической стратегии. Отраслевые и региональные стратегии, принимаемые на уровне государств для поддержки экспансии «своего» бизнеса. </w:t>
            </w:r>
          </w:p>
          <w:p w14:paraId="7078C6F9" w14:textId="34FDFEF1" w:rsidR="0022498B" w:rsidRPr="00AD5894" w:rsidRDefault="00294717" w:rsidP="00A045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3691" w14:textId="1094A003" w:rsidR="0022498B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</w:t>
            </w:r>
          </w:p>
        </w:tc>
      </w:tr>
      <w:tr w:rsidR="00AD5894" w:rsidRPr="00AD5894" w14:paraId="1B33455F" w14:textId="77777777" w:rsidTr="00D426A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337" w14:textId="4CD87988" w:rsidR="00A04547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E47F" w14:textId="77777777" w:rsidR="00A04547" w:rsidRPr="00AD5894" w:rsidRDefault="00A04547" w:rsidP="00A04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93C2CC" w14:textId="77777777" w:rsidR="00D87342" w:rsidRPr="00AD5894" w:rsidRDefault="00D87342" w:rsidP="00D87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Санкционные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войны и роль транснациональных компаний. Непосредственные интересы частных акционеров и подчинение воли правительств и/или наднациональной бюрократии. Реализация 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санкционных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задач через управление поведением транснациональными компаниями. Работа с общественным мнением и зависимость ТНК от публично-</w:t>
            </w: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медийных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трендов.</w:t>
            </w:r>
          </w:p>
          <w:p w14:paraId="0B5CD5F1" w14:textId="09468CC9" w:rsidR="00A04547" w:rsidRPr="00AD5894" w:rsidRDefault="00A04547" w:rsidP="00D873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</w:rPr>
              <w:t>Рекомендованные источники раздела 8: 1,2,3; 9: 1-10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3AE" w14:textId="77176F60" w:rsidR="00A04547" w:rsidRPr="00AD5894" w:rsidRDefault="00A04547" w:rsidP="0022498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работа с рекомендуемой литературой и научными публикациями, подготовка докладов, эссе</w:t>
            </w:r>
          </w:p>
        </w:tc>
      </w:tr>
    </w:tbl>
    <w:p w14:paraId="0A53B83F" w14:textId="77777777" w:rsidR="0022498B" w:rsidRPr="00AD5894" w:rsidRDefault="0022498B" w:rsidP="0022498B">
      <w:pPr>
        <w:spacing w:after="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58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D010E5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24EA05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3032B0F0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23BAA90D" w14:textId="77777777" w:rsidR="0022498B" w:rsidRPr="00AD5894" w:rsidRDefault="0022498B" w:rsidP="0022498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Таблица5.</w:t>
      </w:r>
    </w:p>
    <w:tbl>
      <w:tblPr>
        <w:tblW w:w="98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4111"/>
        <w:gridCol w:w="3260"/>
      </w:tblGrid>
      <w:tr w:rsidR="00AD5894" w:rsidRPr="00AD5894" w14:paraId="72C88055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42499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CE95C" w14:textId="77777777" w:rsidR="0022498B" w:rsidRPr="00AD5894" w:rsidRDefault="0022498B" w:rsidP="0022498B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37DA" w14:textId="77777777" w:rsidR="0022498B" w:rsidRPr="00AD5894" w:rsidRDefault="0022498B" w:rsidP="0022498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D5894" w:rsidRPr="00AD5894" w14:paraId="5650C55E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02A6D" w14:textId="5612BAA8" w:rsidR="00D87342" w:rsidRPr="00AD5894" w:rsidRDefault="00D87342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Подходы к пониманию политической роли международного бизнеса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C454" w14:textId="64D699CF" w:rsidR="00D87342" w:rsidRPr="00AD5894" w:rsidRDefault="00A61603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Мир-системная теория в интерпретации взаимосвязи бизнеса и организации центр-периферийных отношений. Исторические пути возникновения транснациональных компаний.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8A64D" w14:textId="31A7E1FC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AD5894" w:rsidRPr="00AD5894" w14:paraId="4DFDEE5A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AEA6" w14:textId="278FA3A9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Интересы транснационального бизнеса и их типология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7C8F" w14:textId="4BC70E91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Размытость капитала как прикрытие интересов конкретных олигархических групп. Слияние интересов компаний и части академического, экспертного и медиа-истеблишмента.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45CEE" w14:textId="77777777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AD5894" w:rsidRPr="00AD5894" w14:paraId="50C38BC0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512D" w14:textId="4C86620F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29525311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лоббизма транснационального бизнеса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E98F8" w14:textId="33A470A5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Позитивный образ цифрового будущего и доминирования больших данных как метод лоббизма крупных западных IT-корпораций. «Зеленый» идеологический проект как лоббизм инвестиций ТНК в «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энергопереход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F2CBA" w14:textId="77777777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bookmarkEnd w:id="7"/>
      <w:tr w:rsidR="00AD5894" w:rsidRPr="00AD5894" w14:paraId="301D09D3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861C" w14:textId="5A6CC738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и международные конфликты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C722" w14:textId="50F4BE51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Западный бизнес в России в период каденций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В.Путина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многообразие интересов, методы выстраивания отношений с российскими элитами.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F1D20" w14:textId="02A16191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</w:t>
            </w: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справочниками, подготовка эссе.</w:t>
            </w:r>
          </w:p>
        </w:tc>
      </w:tr>
      <w:tr w:rsidR="00AD5894" w:rsidRPr="00AD5894" w14:paraId="6638B8CE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B5C8" w14:textId="1A238D28" w:rsidR="00D87342" w:rsidRPr="00AD5894" w:rsidRDefault="00D87342" w:rsidP="00D8734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Стратегии встраивания транснационального бизнеса в национальные внешнеполитические стратегии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B7D8" w14:textId="55687D0F" w:rsidR="00D87342" w:rsidRPr="00AD5894" w:rsidRDefault="009138A5" w:rsidP="00D8734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опыт доктринальных документов по развитию ТЭК и роль крупных компаний РФ в сфере экспорта энергоресурсов.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FC9AC" w14:textId="71D8045C" w:rsidR="00D87342" w:rsidRPr="00AD5894" w:rsidRDefault="00D87342" w:rsidP="00D87342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</w:t>
            </w:r>
            <w:r w:rsidR="009138A5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</w:t>
            </w: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</w:t>
            </w:r>
          </w:p>
        </w:tc>
      </w:tr>
      <w:tr w:rsidR="00AD5894" w:rsidRPr="00AD5894" w14:paraId="08F90BF0" w14:textId="77777777" w:rsidTr="00D426A4"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EBDE" w14:textId="60EAFAE4" w:rsidR="009138A5" w:rsidRPr="00AD5894" w:rsidRDefault="009138A5" w:rsidP="009138A5">
            <w:pPr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Транснациональный бизнес в условиях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деглобализации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возможной регионализации мировой экономики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796D0" w14:textId="5B583079" w:rsidR="009138A5" w:rsidRPr="00AD5894" w:rsidRDefault="009138A5" w:rsidP="009138A5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894">
              <w:rPr>
                <w:rFonts w:ascii="Times New Roman" w:hAnsi="Times New Roman"/>
                <w:sz w:val="24"/>
                <w:szCs w:val="24"/>
              </w:rPr>
              <w:t>Импортозамещение</w:t>
            </w:r>
            <w:proofErr w:type="spellEnd"/>
            <w:r w:rsidRPr="00AD5894">
              <w:rPr>
                <w:rFonts w:ascii="Times New Roman" w:hAnsi="Times New Roman"/>
                <w:sz w:val="24"/>
                <w:szCs w:val="24"/>
              </w:rPr>
              <w:t xml:space="preserve"> как окно возможностей для кооперации внутри BRICS и ШОС.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8A72" w14:textId="3B6AAC77" w:rsidR="009138A5" w:rsidRPr="00AD5894" w:rsidRDefault="009138A5" w:rsidP="009138A5">
            <w:pPr>
              <w:numPr>
                <w:ilvl w:val="0"/>
                <w:numId w:val="6"/>
              </w:numPr>
              <w:tabs>
                <w:tab w:val="left" w:pos="244"/>
              </w:tabs>
              <w:spacing w:after="0" w:line="240" w:lineRule="auto"/>
              <w:ind w:left="102" w:firstLine="425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справочниками, защита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эссе</w:t>
            </w:r>
          </w:p>
        </w:tc>
      </w:tr>
    </w:tbl>
    <w:p w14:paraId="29169134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D2D9D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175BC2F1" w14:textId="77777777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36526866" w14:textId="77777777" w:rsidR="0022498B" w:rsidRPr="00AD5894" w:rsidRDefault="0022498B" w:rsidP="0022498B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Примерная тематика </w:t>
      </w:r>
      <w:r w:rsidR="00CC0408"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эссе</w:t>
      </w:r>
    </w:p>
    <w:p w14:paraId="127BEA86" w14:textId="34A67D17" w:rsidR="00CC0408" w:rsidRPr="00AD5894" w:rsidRDefault="0005174A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История становления крупной ТНК (по выбору студента)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36E0C583" w14:textId="2CFE9211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Роль транснациональных </w:t>
      </w:r>
      <w:r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>-компаний в мировой экономической системе.</w:t>
      </w:r>
    </w:p>
    <w:p w14:paraId="6805FA38" w14:textId="00F033EA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Роль международных энергетических компаний в формировании современных </w:t>
      </w:r>
      <w:proofErr w:type="spellStart"/>
      <w:r w:rsidRPr="00AD5894">
        <w:rPr>
          <w:rFonts w:ascii="Times New Roman" w:hAnsi="Times New Roman"/>
          <w:sz w:val="28"/>
          <w:szCs w:val="28"/>
        </w:rPr>
        <w:t>межстрановых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экономических блоков.</w:t>
      </w:r>
    </w:p>
    <w:p w14:paraId="485D290F" w14:textId="2597667A" w:rsidR="00CC0408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Сравнительный анализ </w:t>
      </w:r>
      <w:r w:rsidR="002F1A2C" w:rsidRPr="00AD5894">
        <w:rPr>
          <w:rFonts w:ascii="Times New Roman" w:hAnsi="Times New Roman"/>
          <w:sz w:val="28"/>
          <w:szCs w:val="28"/>
        </w:rPr>
        <w:t xml:space="preserve">интересов российских и западных транснациональных компаний. </w:t>
      </w:r>
    </w:p>
    <w:p w14:paraId="38FD01D0" w14:textId="6CA5F754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ЛУКОЙЛ как российская международная энергетическая компания. </w:t>
      </w:r>
    </w:p>
    <w:p w14:paraId="5D3B487A" w14:textId="20680493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proofErr w:type="spellStart"/>
      <w:r w:rsidRPr="00AD5894">
        <w:rPr>
          <w:rFonts w:ascii="Times New Roman" w:hAnsi="Times New Roman"/>
          <w:sz w:val="28"/>
          <w:szCs w:val="28"/>
        </w:rPr>
        <w:t>Страновые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кейсы адаптации крупных компаний к внешней политике своего «базового» государства (страна и компания по выбору студента).</w:t>
      </w:r>
    </w:p>
    <w:p w14:paraId="465847D6" w14:textId="0EF2C076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Сценарии развития политической роли крупных международных компаний по мере становления цифровой экономики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43C8BC93" w14:textId="44F06BE7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«Умное государство» и современные транснациональные компании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06F73975" w14:textId="5A5D4CF4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Современные </w:t>
      </w:r>
      <w:proofErr w:type="spellStart"/>
      <w:r w:rsidRPr="00AD5894">
        <w:rPr>
          <w:rFonts w:ascii="Times New Roman" w:hAnsi="Times New Roman"/>
          <w:sz w:val="28"/>
          <w:szCs w:val="28"/>
        </w:rPr>
        <w:t>неомарксисты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о вызовах со стороны транснационального капитала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5564001D" w14:textId="39B1D2CE" w:rsidR="00AC731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Транснациональные компании в исламском мире: региональные особенности</w:t>
      </w:r>
      <w:r w:rsidR="00AC7318" w:rsidRPr="00AD5894">
        <w:rPr>
          <w:rFonts w:ascii="Times New Roman" w:hAnsi="Times New Roman"/>
          <w:sz w:val="28"/>
          <w:szCs w:val="28"/>
        </w:rPr>
        <w:t>.</w:t>
      </w:r>
    </w:p>
    <w:p w14:paraId="6FBB8E65" w14:textId="77777777" w:rsidR="002F1A2C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  <w:r w:rsidR="002F1A2C" w:rsidRPr="00AD5894">
        <w:rPr>
          <w:rFonts w:ascii="Times New Roman" w:hAnsi="Times New Roman"/>
          <w:sz w:val="28"/>
          <w:szCs w:val="28"/>
        </w:rPr>
        <w:t>Транснациональные компании в странах АТР: региональные особенности.</w:t>
      </w:r>
    </w:p>
    <w:p w14:paraId="1DE1855D" w14:textId="77777777" w:rsidR="002F1A2C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>Транснациональные компании в Европейском союзе: роль интеграционных факторов и наднациональных регуляторов.</w:t>
      </w:r>
    </w:p>
    <w:p w14:paraId="786544BA" w14:textId="4F6FFBE2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Глобализация и становление роли ТНК в мировой системе</w:t>
      </w:r>
      <w:r w:rsidR="00CC0408" w:rsidRPr="00AD5894">
        <w:rPr>
          <w:rFonts w:ascii="Times New Roman" w:hAnsi="Times New Roman"/>
          <w:sz w:val="28"/>
          <w:szCs w:val="28"/>
        </w:rPr>
        <w:t xml:space="preserve">. </w:t>
      </w:r>
    </w:p>
    <w:p w14:paraId="600A9EDC" w14:textId="070836F7" w:rsidR="00CC0408" w:rsidRPr="00AD5894" w:rsidRDefault="002F1A2C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proofErr w:type="spellStart"/>
      <w:r w:rsidRPr="00AD5894">
        <w:rPr>
          <w:rFonts w:ascii="Times New Roman" w:hAnsi="Times New Roman"/>
          <w:sz w:val="28"/>
          <w:szCs w:val="28"/>
        </w:rPr>
        <w:t>Деглобализация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как вызов и новые возможности для транснационального бизнеса</w:t>
      </w:r>
      <w:r w:rsidR="00CC0408" w:rsidRPr="00AD5894">
        <w:rPr>
          <w:rFonts w:ascii="Times New Roman" w:hAnsi="Times New Roman"/>
          <w:sz w:val="28"/>
          <w:szCs w:val="28"/>
        </w:rPr>
        <w:t>.</w:t>
      </w:r>
    </w:p>
    <w:p w14:paraId="127D518A" w14:textId="34BF62E8" w:rsidR="00CC0408" w:rsidRPr="00AD5894" w:rsidRDefault="00CC0408" w:rsidP="00CC0408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Современные </w:t>
      </w:r>
      <w:r w:rsidR="002F1A2C" w:rsidRPr="00AD5894">
        <w:rPr>
          <w:rFonts w:ascii="Times New Roman" w:hAnsi="Times New Roman"/>
          <w:sz w:val="28"/>
          <w:szCs w:val="28"/>
          <w:lang w:val="en-US"/>
        </w:rPr>
        <w:t>GR</w:t>
      </w:r>
      <w:r w:rsidR="002F1A2C" w:rsidRPr="00AD5894">
        <w:rPr>
          <w:rFonts w:ascii="Times New Roman" w:hAnsi="Times New Roman"/>
          <w:sz w:val="28"/>
          <w:szCs w:val="28"/>
        </w:rPr>
        <w:t>-</w:t>
      </w:r>
      <w:r w:rsidRPr="00AD5894">
        <w:rPr>
          <w:rFonts w:ascii="Times New Roman" w:hAnsi="Times New Roman"/>
          <w:sz w:val="28"/>
          <w:szCs w:val="28"/>
        </w:rPr>
        <w:t xml:space="preserve">технологии </w:t>
      </w:r>
      <w:r w:rsidR="002F1A2C" w:rsidRPr="00AD5894">
        <w:rPr>
          <w:rFonts w:ascii="Times New Roman" w:hAnsi="Times New Roman"/>
          <w:sz w:val="28"/>
          <w:szCs w:val="28"/>
        </w:rPr>
        <w:t>согласования интересов ТНК и национальных правительств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0E74703D" w14:textId="2AAC8DE4" w:rsidR="00CC0408" w:rsidRPr="00AD5894" w:rsidRDefault="002F1A2C" w:rsidP="00B518F0">
      <w:pPr>
        <w:pStyle w:val="af9"/>
        <w:numPr>
          <w:ilvl w:val="0"/>
          <w:numId w:val="39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Современные </w:t>
      </w:r>
      <w:r w:rsidRPr="00AD5894">
        <w:rPr>
          <w:rFonts w:ascii="Times New Roman" w:hAnsi="Times New Roman"/>
          <w:sz w:val="28"/>
          <w:szCs w:val="28"/>
          <w:lang w:val="en-US"/>
        </w:rPr>
        <w:t>GR</w:t>
      </w:r>
      <w:r w:rsidRPr="00AD5894">
        <w:rPr>
          <w:rFonts w:ascii="Times New Roman" w:hAnsi="Times New Roman"/>
          <w:sz w:val="28"/>
          <w:szCs w:val="28"/>
        </w:rPr>
        <w:t xml:space="preserve">-технологии согласования интересов ТНК и наднациональных регуляторов. </w:t>
      </w:r>
    </w:p>
    <w:p w14:paraId="240290B4" w14:textId="77777777" w:rsidR="00CC0408" w:rsidRPr="00AD5894" w:rsidRDefault="00CC0408" w:rsidP="00CC0408">
      <w:pPr>
        <w:ind w:firstLine="708"/>
      </w:pPr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11761A3E" w14:textId="77777777" w:rsidR="00CC0408" w:rsidRPr="00AD5894" w:rsidRDefault="00CC0408" w:rsidP="00CC0408">
      <w:pPr>
        <w:pStyle w:val="af9"/>
        <w:spacing w:line="360" w:lineRule="auto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AD96F9F" w14:textId="0CDE7EB3" w:rsidR="00CC0408" w:rsidRPr="00AD5894" w:rsidRDefault="00CC0408" w:rsidP="00B518F0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Что из </w:t>
      </w:r>
      <w:r w:rsidR="00146CB6" w:rsidRPr="00AD5894">
        <w:rPr>
          <w:rFonts w:ascii="Times New Roman" w:eastAsia="Times New Roman" w:hAnsi="Times New Roman"/>
          <w:bCs/>
          <w:sz w:val="28"/>
          <w:szCs w:val="28"/>
        </w:rPr>
        <w:t>исторического опыта складывания могущественных транснациональных компаний США актуально на сегодняшний день?</w:t>
      </w:r>
    </w:p>
    <w:p w14:paraId="029C2253" w14:textId="1E68185E" w:rsidR="00CC0408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Ближневосточные ТНК: новый игрок в мировой экономике и политике? </w:t>
      </w:r>
    </w:p>
    <w:p w14:paraId="20D4B1EF" w14:textId="77777777" w:rsidR="00031A4A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Передача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квазигосударственных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функций в пользу транснационального бизнеса: за и против.</w:t>
      </w:r>
    </w:p>
    <w:p w14:paraId="086177AE" w14:textId="77777777" w:rsidR="00031A4A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Успехи и неудачи экспансии китайских ТНК.</w:t>
      </w:r>
    </w:p>
    <w:p w14:paraId="350B0ABF" w14:textId="54A1686B" w:rsidR="00CC0408" w:rsidRPr="00AD5894" w:rsidRDefault="00031A4A" w:rsidP="00CC0408">
      <w:pPr>
        <w:pStyle w:val="af9"/>
        <w:numPr>
          <w:ilvl w:val="0"/>
          <w:numId w:val="38"/>
        </w:numPr>
        <w:spacing w:line="240" w:lineRule="atLeast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Российские транснациональные компании: примеры успешных кейсов.</w:t>
      </w:r>
    </w:p>
    <w:p w14:paraId="03A81EFA" w14:textId="40A80F42" w:rsidR="00CC0408" w:rsidRPr="00AD5894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Является ли российская компания «Роснефть» транснациональной компанией? </w:t>
      </w:r>
    </w:p>
    <w:p w14:paraId="63B90B46" w14:textId="72059937" w:rsidR="00CC0408" w:rsidRPr="00AD5894" w:rsidRDefault="002027F6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Какова роль транснациональных компаний в продвижении интересов США в АТР?</w:t>
      </w:r>
    </w:p>
    <w:p w14:paraId="4CF26DF2" w14:textId="5929FC4A" w:rsidR="00CC0408" w:rsidRPr="00AD5894" w:rsidRDefault="004630E7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Национальные государства и ТНК: каковы пределы взаимовлияния? </w:t>
      </w:r>
    </w:p>
    <w:p w14:paraId="0B70BDE0" w14:textId="16D4196F" w:rsidR="00CC0408" w:rsidRPr="00AD5894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Глобализация и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глокализация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: </w:t>
      </w:r>
      <w:r w:rsidR="004630E7" w:rsidRPr="00AD5894">
        <w:rPr>
          <w:rFonts w:ascii="Times New Roman" w:eastAsia="Times New Roman" w:hAnsi="Times New Roman"/>
          <w:bCs/>
          <w:sz w:val="28"/>
          <w:szCs w:val="28"/>
        </w:rPr>
        <w:t xml:space="preserve">что оказывает больше влияние на транснациональный бизнес? </w:t>
      </w:r>
    </w:p>
    <w:p w14:paraId="7F30EF7F" w14:textId="32AA2967" w:rsidR="00CC0408" w:rsidRPr="00AD5894" w:rsidRDefault="00CC0408" w:rsidP="00CC0408">
      <w:pPr>
        <w:pStyle w:val="af9"/>
        <w:numPr>
          <w:ilvl w:val="0"/>
          <w:numId w:val="38"/>
        </w:numPr>
        <w:spacing w:line="240" w:lineRule="atLeast"/>
        <w:ind w:left="1208" w:hanging="35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Экологические инициативы: гражданский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активизм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или реализация корпоративных целей</w:t>
      </w:r>
      <w:r w:rsidR="004630E7" w:rsidRPr="00AD5894">
        <w:rPr>
          <w:rFonts w:ascii="Times New Roman" w:eastAsia="Times New Roman" w:hAnsi="Times New Roman"/>
          <w:bCs/>
          <w:sz w:val="28"/>
          <w:szCs w:val="28"/>
        </w:rPr>
        <w:t xml:space="preserve"> ТНК</w:t>
      </w:r>
      <w:r w:rsidRPr="00AD5894">
        <w:rPr>
          <w:rFonts w:ascii="Times New Roman" w:eastAsia="Times New Roman" w:hAnsi="Times New Roman"/>
          <w:bCs/>
          <w:sz w:val="28"/>
          <w:szCs w:val="28"/>
        </w:rPr>
        <w:t>?</w:t>
      </w:r>
    </w:p>
    <w:p w14:paraId="4ACAE129" w14:textId="77777777" w:rsidR="00AC7318" w:rsidRPr="00AD5894" w:rsidRDefault="00AC7318" w:rsidP="00AC7318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_Toc421450594"/>
    </w:p>
    <w:p w14:paraId="642CAFD1" w14:textId="77777777" w:rsidR="0022498B" w:rsidRPr="00AD5894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2161E189" w14:textId="22674A71" w:rsidR="0022498B" w:rsidRPr="00AD5894" w:rsidRDefault="0022498B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F9F9336" w14:textId="7F4CF238" w:rsidR="005713E1" w:rsidRPr="00AD5894" w:rsidRDefault="005713E1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5F55511" w14:textId="77777777" w:rsidR="005713E1" w:rsidRPr="00AD5894" w:rsidRDefault="005713E1" w:rsidP="0022498B">
      <w:pPr>
        <w:spacing w:after="0" w:line="36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315FADE" w14:textId="77777777" w:rsidR="0022498B" w:rsidRPr="00AD5894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7. </w:t>
      </w:r>
      <w:bookmarkStart w:id="9" w:name="_Toc507078044"/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9"/>
    </w:p>
    <w:p w14:paraId="3D45F608" w14:textId="77777777" w:rsidR="0022498B" w:rsidRPr="00AD5894" w:rsidRDefault="0022498B" w:rsidP="0022498B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FC7383" w14:textId="77777777" w:rsidR="0022498B" w:rsidRPr="00AD5894" w:rsidRDefault="0022498B" w:rsidP="0022498B">
      <w:pPr>
        <w:spacing w:after="0" w:line="36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0" w:name="_Toc507078046"/>
      <w:bookmarkEnd w:id="8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2E843ED" w14:textId="77777777" w:rsidR="0022498B" w:rsidRPr="00AD5894" w:rsidRDefault="0022498B" w:rsidP="0022498B">
      <w:pPr>
        <w:spacing w:after="0" w:line="360" w:lineRule="auto"/>
        <w:ind w:left="36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0"/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знаний, умений, владений</w:t>
      </w:r>
    </w:p>
    <w:p w14:paraId="3382C50C" w14:textId="77777777" w:rsidR="0022498B" w:rsidRPr="00AD5894" w:rsidRDefault="0022498B" w:rsidP="0022498B">
      <w:pPr>
        <w:widowControl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3ACE310E" w14:textId="77777777" w:rsidR="0022498B" w:rsidRPr="00AD5894" w:rsidRDefault="0022498B" w:rsidP="0022498B">
      <w:pPr>
        <w:widowControl w:val="0"/>
        <w:spacing w:after="0" w:line="240" w:lineRule="auto"/>
        <w:ind w:righ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3CBBCF" w14:textId="77777777" w:rsidR="0022498B" w:rsidRPr="00AD5894" w:rsidRDefault="00DD07BA" w:rsidP="00DD07BA">
      <w:pPr>
        <w:widowControl w:val="0"/>
        <w:spacing w:after="0" w:line="240" w:lineRule="auto"/>
        <w:ind w:right="-567" w:firstLine="56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Таблица 6.</w:t>
      </w: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AD5894" w:rsidRPr="00AD5894" w14:paraId="5BAC2F6E" w14:textId="77777777" w:rsidTr="00D426A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9FE3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76F8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E814" w14:textId="685B9AAB" w:rsidR="0022498B" w:rsidRPr="00AD5894" w:rsidRDefault="005713E1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14F8" w14:textId="77777777" w:rsidR="0022498B" w:rsidRPr="00AD5894" w:rsidRDefault="0022498B" w:rsidP="0022498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AD5894" w:rsidRPr="00AD5894" w14:paraId="644F96D3" w14:textId="77777777" w:rsidTr="00DD07BA">
        <w:trPr>
          <w:trHeight w:val="5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3847" w14:textId="7D749A8E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 (ПКП-3)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AEA" w14:textId="3BC1D13A" w:rsidR="00DD4E25" w:rsidRPr="00AD5894" w:rsidRDefault="00DD4E25" w:rsidP="00DD4E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>1. Демонстрирует знание основных теорий, концепций, закономерностей, базовых понятий международных отношений.</w:t>
            </w:r>
          </w:p>
          <w:p w14:paraId="40543E4E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E7145E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0558C8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2BA33B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21FF93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97BC7E6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B0ACA8" w14:textId="549A8593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</w:t>
            </w: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комплексном контексте. </w:t>
            </w:r>
          </w:p>
          <w:p w14:paraId="40DC7B61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76039D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7593E5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8B7ADAD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8EBEDB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3CBED0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70F094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D0BA59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200" w:line="276" w:lineRule="auto"/>
              <w:ind w:left="-1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6E3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  <w:p w14:paraId="3377C406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основы 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>основных подходов и теорий, а также правовой и идеологической базы международных отношений, релевантных для бизнеса;</w:t>
            </w:r>
          </w:p>
          <w:p w14:paraId="14A7E0B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применять методы современных аналитических подходов к анализу международных отношений;</w:t>
            </w:r>
          </w:p>
          <w:p w14:paraId="076396DC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9F1E03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F136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631BD8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5E3024C1" w14:textId="77777777" w:rsidR="00DD4E25" w:rsidRPr="00AD5894" w:rsidRDefault="00DD4E25" w:rsidP="00DD4E25">
            <w:pPr>
              <w:pStyle w:val="af9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Знать: способы обоснования и выражения экспертных мнений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t xml:space="preserve">о политической ситуации в мире в контексте интересов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lastRenderedPageBreak/>
              <w:t>России и российского бизнеса.</w:t>
            </w:r>
          </w:p>
          <w:p w14:paraId="77FEE08B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92BF0" w14:textId="77777777" w:rsidR="00DD4E25" w:rsidRPr="00AD5894" w:rsidRDefault="00DD4E25" w:rsidP="00DD4E25">
            <w:pPr>
              <w:pStyle w:val="af9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применять навыки обоснования и выражения экспертных мнений </w:t>
            </w:r>
            <w:r w:rsidRPr="00AD5894">
              <w:rPr>
                <w:rFonts w:ascii="Times New Roman" w:hAnsi="Times New Roman"/>
                <w:sz w:val="24"/>
                <w:szCs w:val="24"/>
              </w:rPr>
              <w:t>о международной политической ситуации и ее влиянии на транснациональный бизнес.</w:t>
            </w:r>
          </w:p>
          <w:p w14:paraId="7D1737FA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CFB752" w14:textId="0CCA2E64" w:rsidR="00DD4E25" w:rsidRPr="00AD5894" w:rsidRDefault="00DD4E25" w:rsidP="00DD4E2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A00D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</w:t>
            </w:r>
          </w:p>
          <w:p w14:paraId="52E0F5B4" w14:textId="5B5E99C9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основе изучения материалов зарубежных и российских СМИ проведите сравнительный анализ нарративов по проблеме адаптации российской экономики к санкциям, определите </w:t>
            </w:r>
            <w:proofErr w:type="spellStart"/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стейкхолдеров</w:t>
            </w:r>
            <w:proofErr w:type="spellEnd"/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основных нарративов.  </w:t>
            </w:r>
          </w:p>
          <w:p w14:paraId="1B3ED249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415F078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B6FD0A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16537B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8D7046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18F810" w14:textId="77777777" w:rsidR="00DD4E25" w:rsidRPr="00AD5894" w:rsidRDefault="00DD4E25" w:rsidP="00DD4E25">
            <w:pPr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F12DFE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</w:p>
          <w:p w14:paraId="6A7E3B3E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B3AECA" w14:textId="028C6A50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Проведите экспертный опрос по вопросу перспективной роли «Газпрома» в развороте России на Восток. На базе опроса сформулируйте сильные и слабые стороны российской газовой отрасли в контексте актуальных международных процессов. </w:t>
            </w:r>
          </w:p>
          <w:p w14:paraId="13453920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D4DE0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916EA1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4DF1AC" w14:textId="77777777" w:rsidR="00DD4E25" w:rsidRPr="00AD5894" w:rsidRDefault="00DD4E25" w:rsidP="00DD4E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0E30E4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67412" w14:textId="77777777" w:rsidR="00DD4E25" w:rsidRPr="00AD5894" w:rsidRDefault="00DD4E25" w:rsidP="00DD4E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D5894" w:rsidRPr="00AD5894" w14:paraId="0B99F079" w14:textId="77777777" w:rsidTr="00DD07BA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952" w14:textId="222C9198" w:rsidR="00CC0408" w:rsidRPr="00AD5894" w:rsidRDefault="00111D43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анализировать процессы в национальных экономиках различных стран мира (ПКП-4)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3C18" w14:textId="0DF64E9B" w:rsidR="00111D43" w:rsidRPr="00AD5894" w:rsidRDefault="00DD07BA" w:rsidP="00111D43">
            <w:pPr>
              <w:pStyle w:val="af9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 w:rsidR="00111D43"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Выявляет сильные и слабые стороны экономических моделей различных стран мира.</w:t>
            </w:r>
          </w:p>
          <w:p w14:paraId="14D3A05B" w14:textId="09B55E7B" w:rsidR="00B15142" w:rsidRPr="00AD5894" w:rsidRDefault="00B15142" w:rsidP="00DD07BA">
            <w:pPr>
              <w:pStyle w:val="af9"/>
              <w:widowControl w:val="0"/>
              <w:autoSpaceDE w:val="0"/>
              <w:autoSpaceDN w:val="0"/>
              <w:adjustRightInd w:val="0"/>
              <w:spacing w:line="256" w:lineRule="auto"/>
              <w:ind w:left="3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15BB7411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05BB5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63D95" w14:textId="77777777" w:rsidR="00B72A9C" w:rsidRPr="00AD5894" w:rsidRDefault="00B72A9C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5705E" w14:textId="6AB63FF3" w:rsidR="00CC0408" w:rsidRPr="00AD5894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11D43"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BE4ADED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12686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5FE330" w14:textId="77777777" w:rsidR="00FB45B2" w:rsidRPr="00AD5894" w:rsidRDefault="00FB45B2" w:rsidP="00B72A9C">
            <w:pPr>
              <w:widowControl w:val="0"/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B4954" w14:textId="77777777" w:rsidR="00FB45B2" w:rsidRPr="00AD5894" w:rsidRDefault="00FB45B2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911C0" w14:textId="10C3574C" w:rsidR="00CC0408" w:rsidRPr="00AD5894" w:rsidRDefault="00CC0408" w:rsidP="00DD07BA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3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47FE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Знать: способы анализа политико-экономических тенденций на национальном и международном уровне; 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F0B569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Уметь: использовать навыки</w:t>
            </w:r>
            <w:r w:rsidRPr="00AD5894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тенденций развития государств современного мира. </w:t>
            </w:r>
            <w:r w:rsidRPr="00AD58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6C6AB1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45D134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3F87A" w14:textId="77777777" w:rsidR="00111D43" w:rsidRPr="00AD5894" w:rsidRDefault="00111D43" w:rsidP="00111D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51AF7B" w14:textId="77777777" w:rsidR="00111D43" w:rsidRPr="00AD5894" w:rsidRDefault="00111D43" w:rsidP="00111D43">
            <w:pPr>
              <w:spacing w:after="0" w:line="240" w:lineRule="auto"/>
              <w:ind w:left="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58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2.Знать: методы политического анализа для выявления тенденций и направлений эволюции политико-экономических систем; </w:t>
            </w:r>
          </w:p>
          <w:p w14:paraId="55C5BADA" w14:textId="77777777" w:rsidR="00111D43" w:rsidRPr="00AD5894" w:rsidRDefault="00111D43" w:rsidP="00111D43">
            <w:pPr>
              <w:numPr>
                <w:ilvl w:val="0"/>
                <w:numId w:val="30"/>
              </w:numPr>
              <w:spacing w:after="200" w:line="276" w:lineRule="auto"/>
              <w:ind w:left="3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самостоятельно реализовывать исследовательские стратегии для прогнозирования взаимовлияния экономических и политических решений.</w:t>
            </w:r>
          </w:p>
          <w:p w14:paraId="7F8CD524" w14:textId="77777777" w:rsidR="00CC0408" w:rsidRPr="00AD5894" w:rsidRDefault="00CC0408" w:rsidP="00111D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BC64" w14:textId="77777777" w:rsidR="00CC0408" w:rsidRPr="00AD5894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</w:p>
          <w:p w14:paraId="341D1AFA" w14:textId="4D23AEFC" w:rsidR="00B15142" w:rsidRPr="00AD5894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план проведения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экспертно-</w:t>
            </w:r>
            <w:proofErr w:type="spellStart"/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медийной</w:t>
            </w:r>
            <w:proofErr w:type="spellEnd"/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кампании в поддержку государственных мер по стимулированию </w:t>
            </w:r>
            <w:proofErr w:type="spellStart"/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импортозамещения</w:t>
            </w:r>
            <w:proofErr w:type="spellEnd"/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IT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условиях санкций</w:t>
            </w:r>
            <w:r w:rsidR="0069082F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5BA0A9B5" w14:textId="77777777" w:rsidR="00B15142" w:rsidRPr="00AD5894" w:rsidRDefault="00B1514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9B6A22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436AFA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BBD61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D13CB" w14:textId="77777777" w:rsidR="00B72A9C" w:rsidRPr="00AD5894" w:rsidRDefault="00B72A9C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D3F9E" w14:textId="77777777" w:rsidR="00CC0408" w:rsidRPr="00AD5894" w:rsidRDefault="00CC0408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</w:p>
          <w:p w14:paraId="707E6763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513CBF" w14:textId="627F4597" w:rsidR="00FB45B2" w:rsidRPr="00AD5894" w:rsidRDefault="0069082F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Разработайте проект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продвижения идей интеграции в рамках 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BRICS</w:t>
            </w:r>
            <w:r w:rsidR="00111D43" w:rsidRPr="00AD58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точки зрения развития потенциала бизнеса и торговли внутри данного международного объединения. </w:t>
            </w:r>
          </w:p>
          <w:p w14:paraId="139447ED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980F16" w14:textId="77777777" w:rsidR="00FB45B2" w:rsidRPr="00AD5894" w:rsidRDefault="00FB45B2" w:rsidP="00CC040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40C55" w14:textId="77777777" w:rsidR="00CC0408" w:rsidRPr="00AD5894" w:rsidRDefault="00CC0408" w:rsidP="00111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BAB1266" w14:textId="77777777" w:rsidR="0022498B" w:rsidRPr="00AD5894" w:rsidRDefault="0022498B" w:rsidP="0022498B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sz w:val="28"/>
          <w:szCs w:val="28"/>
        </w:rPr>
      </w:pPr>
    </w:p>
    <w:p w14:paraId="5CED8E9F" w14:textId="60311517" w:rsidR="00014ADE" w:rsidRPr="00AD5894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2FFED" w14:textId="50D9E796" w:rsidR="005713E1" w:rsidRPr="00AD5894" w:rsidRDefault="005713E1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96488C" w14:textId="77777777" w:rsidR="005713E1" w:rsidRPr="00AD5894" w:rsidRDefault="005713E1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64F896" w14:textId="0BAB0F0B" w:rsidR="00031A4A" w:rsidRPr="00AD5894" w:rsidRDefault="00031A4A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2085531D" w14:textId="2F1C8BFB" w:rsidR="00B72A9C" w:rsidRPr="00AD5894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История появлений ТНК.</w:t>
      </w:r>
    </w:p>
    <w:p w14:paraId="7532D6D9" w14:textId="6F821AE3" w:rsidR="00031A4A" w:rsidRPr="00AD5894" w:rsidRDefault="00031A4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Основные способы организации транснационального бизнеса.</w:t>
      </w:r>
    </w:p>
    <w:p w14:paraId="6D4E65A8" w14:textId="26E72039" w:rsidR="00031A4A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Региональные отличия в функционировании ТНК.</w:t>
      </w:r>
    </w:p>
    <w:p w14:paraId="0BCBE9A6" w14:textId="0E36F84D" w:rsidR="00EF12BE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Инвестиционная деятельность ТНК как инструмент политического влияния.</w:t>
      </w:r>
    </w:p>
    <w:p w14:paraId="6DE06D20" w14:textId="06DB91C3" w:rsidR="00EF12BE" w:rsidRPr="00AD5894" w:rsidRDefault="00EF12BE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Глобализация деятельности ТНК.</w:t>
      </w:r>
    </w:p>
    <w:p w14:paraId="307395A5" w14:textId="14C6EFCE" w:rsidR="00EF12BE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Санкции и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контрасанкции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в деятельности ТНК.</w:t>
      </w:r>
    </w:p>
    <w:p w14:paraId="2EEA6FA7" w14:textId="65494EED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Особенности работы транснационального бизнеса в Китае.</w:t>
      </w:r>
    </w:p>
    <w:p w14:paraId="4865D714" w14:textId="12C82237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Особенности работы транснационального бизнеса в России.</w:t>
      </w:r>
    </w:p>
    <w:p w14:paraId="36FA9A1D" w14:textId="172403DA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>Европейская интеграция как метод облегчения экспансии западного транснационального бизнеса.</w:t>
      </w:r>
    </w:p>
    <w:p w14:paraId="5BB47692" w14:textId="78B1E7EB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Основные методы </w:t>
      </w:r>
      <w:r w:rsidRPr="00AD5894">
        <w:rPr>
          <w:rFonts w:ascii="Times New Roman" w:eastAsia="Times New Roman" w:hAnsi="Times New Roman"/>
          <w:bCs/>
          <w:sz w:val="28"/>
          <w:szCs w:val="28"/>
          <w:lang w:val="en-US"/>
        </w:rPr>
        <w:t>GR</w:t>
      </w: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в обеспечении работы транснационального бизнеса.</w:t>
      </w:r>
    </w:p>
    <w:p w14:paraId="5C1B2592" w14:textId="68E3433B" w:rsidR="005D573A" w:rsidRPr="00AD5894" w:rsidRDefault="005D573A" w:rsidP="00031A4A">
      <w:pPr>
        <w:pStyle w:val="af9"/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Ограничения на работу ТНК в силу возможных тенденций </w:t>
      </w:r>
      <w:proofErr w:type="spellStart"/>
      <w:r w:rsidRPr="00AD5894">
        <w:rPr>
          <w:rFonts w:ascii="Times New Roman" w:eastAsia="Times New Roman" w:hAnsi="Times New Roman"/>
          <w:bCs/>
          <w:sz w:val="28"/>
          <w:szCs w:val="28"/>
        </w:rPr>
        <w:t>деглобализации</w:t>
      </w:r>
      <w:proofErr w:type="spellEnd"/>
      <w:r w:rsidRPr="00AD5894">
        <w:rPr>
          <w:rFonts w:ascii="Times New Roman" w:eastAsia="Times New Roman" w:hAnsi="Times New Roman"/>
          <w:bCs/>
          <w:sz w:val="28"/>
          <w:szCs w:val="28"/>
        </w:rPr>
        <w:t xml:space="preserve"> мировой экономики.</w:t>
      </w:r>
    </w:p>
    <w:p w14:paraId="5E34F227" w14:textId="77777777" w:rsidR="00B72A9C" w:rsidRPr="00AD5894" w:rsidRDefault="00B72A9C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3AB795" w14:textId="77777777" w:rsidR="00014ADE" w:rsidRPr="00AD5894" w:rsidRDefault="00014ADE" w:rsidP="00014ADE">
      <w:pPr>
        <w:pStyle w:val="1a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57A19ACE" w14:textId="2961B779" w:rsidR="006F3165" w:rsidRPr="00AD5894" w:rsidRDefault="00014ADE" w:rsidP="00BF287A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 </w:t>
      </w:r>
      <w:bookmarkStart w:id="11" w:name="_Hlk129699419"/>
      <w:r w:rsidR="005D573A" w:rsidRPr="00AD5894">
        <w:rPr>
          <w:rFonts w:ascii="Times New Roman" w:hAnsi="Times New Roman"/>
          <w:sz w:val="28"/>
          <w:szCs w:val="28"/>
        </w:rPr>
        <w:t>американские и китайские ТНК</w:t>
      </w:r>
      <w:r w:rsidR="006F3165" w:rsidRPr="00AD5894">
        <w:rPr>
          <w:rFonts w:ascii="Times New Roman" w:hAnsi="Times New Roman"/>
          <w:sz w:val="28"/>
          <w:szCs w:val="28"/>
        </w:rPr>
        <w:t xml:space="preserve">. </w:t>
      </w:r>
    </w:p>
    <w:bookmarkEnd w:id="11"/>
    <w:p w14:paraId="59FCC70B" w14:textId="77777777" w:rsidR="005D573A" w:rsidRPr="00AD5894" w:rsidRDefault="005D573A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особенности транснационального бизнеса в Евросоюзе.</w:t>
      </w:r>
    </w:p>
    <w:p w14:paraId="6DBCBC35" w14:textId="482814A0" w:rsidR="006F3165" w:rsidRPr="00AD5894" w:rsidRDefault="005D573A" w:rsidP="006F3165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основные исторические кейсы функционирования транснациональной олигархии.</w:t>
      </w:r>
      <w:r w:rsidR="006F3165" w:rsidRPr="00AD5894">
        <w:rPr>
          <w:rFonts w:ascii="Times New Roman" w:hAnsi="Times New Roman"/>
          <w:sz w:val="28"/>
          <w:szCs w:val="28"/>
        </w:rPr>
        <w:t xml:space="preserve"> </w:t>
      </w:r>
    </w:p>
    <w:p w14:paraId="7C8D2241" w14:textId="1A777FDB" w:rsidR="00014ADE" w:rsidRPr="00AD5894" w:rsidRDefault="00014ADE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российск</w:t>
      </w:r>
      <w:r w:rsidR="005D573A" w:rsidRPr="00AD5894">
        <w:rPr>
          <w:rFonts w:ascii="Times New Roman" w:hAnsi="Times New Roman"/>
          <w:sz w:val="28"/>
          <w:szCs w:val="28"/>
        </w:rPr>
        <w:t>ий опыт использования транснационального бизнеса в стратегии развития страны.</w:t>
      </w:r>
    </w:p>
    <w:p w14:paraId="30F65F6E" w14:textId="14F6CE9D" w:rsidR="005D573A" w:rsidRPr="00AD5894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bookmarkStart w:id="12" w:name="_Hlk129699968"/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bookmarkEnd w:id="12"/>
      <w:r w:rsidR="005D573A" w:rsidRPr="00AD5894">
        <w:rPr>
          <w:rFonts w:ascii="Times New Roman" w:hAnsi="Times New Roman"/>
          <w:sz w:val="28"/>
          <w:szCs w:val="28"/>
        </w:rPr>
        <w:t>взаимосвязь внешней политики России и экономической экспансии «Газпрома».</w:t>
      </w:r>
    </w:p>
    <w:p w14:paraId="2B489148" w14:textId="5811935E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«Роснефти».</w:t>
      </w:r>
    </w:p>
    <w:p w14:paraId="3FE5B84A" w14:textId="092319FB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</w:t>
      </w:r>
      <w:proofErr w:type="spellStart"/>
      <w:r w:rsidRPr="00AD5894">
        <w:rPr>
          <w:rFonts w:ascii="Times New Roman" w:hAnsi="Times New Roman"/>
          <w:sz w:val="28"/>
          <w:szCs w:val="28"/>
        </w:rPr>
        <w:t>Росатома</w:t>
      </w:r>
      <w:proofErr w:type="spellEnd"/>
      <w:r w:rsidRPr="00AD5894">
        <w:rPr>
          <w:rFonts w:ascii="Times New Roman" w:hAnsi="Times New Roman"/>
          <w:sz w:val="28"/>
          <w:szCs w:val="28"/>
        </w:rPr>
        <w:t>».</w:t>
      </w:r>
    </w:p>
    <w:p w14:paraId="310EB90B" w14:textId="5C681040" w:rsidR="00B91247" w:rsidRPr="00AD5894" w:rsidRDefault="00B91247" w:rsidP="00B91247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взаимосвязь внешней политики России и экономической экспансии «</w:t>
      </w:r>
      <w:proofErr w:type="spellStart"/>
      <w:r w:rsidRPr="00AD5894">
        <w:rPr>
          <w:rFonts w:ascii="Times New Roman" w:hAnsi="Times New Roman"/>
          <w:sz w:val="28"/>
          <w:szCs w:val="28"/>
        </w:rPr>
        <w:t>Русала</w:t>
      </w:r>
      <w:proofErr w:type="spellEnd"/>
      <w:r w:rsidRPr="00AD5894">
        <w:rPr>
          <w:rFonts w:ascii="Times New Roman" w:hAnsi="Times New Roman"/>
          <w:sz w:val="28"/>
          <w:szCs w:val="28"/>
        </w:rPr>
        <w:t>».</w:t>
      </w:r>
    </w:p>
    <w:p w14:paraId="2C8C0881" w14:textId="57F94B0E" w:rsidR="006F3165" w:rsidRPr="00AD5894" w:rsidRDefault="006F3165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>китайский опыт развития собственного транснационального бизнеса.</w:t>
      </w: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132EFD28" w14:textId="4125AEC1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основные взгляды на особенности отношений властей США и крупных американских компаний в сфере </w:t>
      </w:r>
      <w:r w:rsidR="00B91247"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78623D65" w14:textId="20B2100D" w:rsidR="00B91247" w:rsidRPr="00AD5894" w:rsidRDefault="00B91247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основные взгляды на особенности отношений властей США и крупных американских транснациональных компаний.</w:t>
      </w:r>
    </w:p>
    <w:p w14:paraId="0CB2952B" w14:textId="5AFF1538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британскую </w:t>
      </w:r>
      <w:r w:rsidR="00B91247" w:rsidRPr="00AD5894">
        <w:rPr>
          <w:rFonts w:ascii="Times New Roman" w:hAnsi="Times New Roman"/>
          <w:sz w:val="28"/>
          <w:szCs w:val="28"/>
          <w:lang w:val="en-US"/>
        </w:rPr>
        <w:t>BP</w:t>
      </w:r>
      <w:r w:rsidR="00B91247" w:rsidRPr="00AD5894">
        <w:rPr>
          <w:rFonts w:ascii="Times New Roman" w:hAnsi="Times New Roman"/>
          <w:sz w:val="28"/>
          <w:szCs w:val="28"/>
        </w:rPr>
        <w:t xml:space="preserve"> как крупную транснациональную компанию с точки зрения имеющихся у нее ресурсов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3A11377D" w14:textId="1FE7A7D2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B91247" w:rsidRPr="00AD5894">
        <w:rPr>
          <w:rFonts w:ascii="Times New Roman" w:hAnsi="Times New Roman"/>
          <w:sz w:val="28"/>
          <w:szCs w:val="28"/>
        </w:rPr>
        <w:t xml:space="preserve">опыт Евросоюза по регулированию функционирования транснациональных компаний. </w:t>
      </w:r>
      <w:r w:rsidRPr="00AD5894">
        <w:rPr>
          <w:rFonts w:ascii="Times New Roman" w:hAnsi="Times New Roman"/>
          <w:sz w:val="28"/>
          <w:szCs w:val="28"/>
        </w:rPr>
        <w:t xml:space="preserve"> </w:t>
      </w:r>
    </w:p>
    <w:p w14:paraId="418A77F9" w14:textId="39EBE8E2" w:rsidR="009F0E74" w:rsidRPr="00AD5894" w:rsidRDefault="00B91247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роль американских ТНК во внешней политике США последних десятилетий. </w:t>
      </w:r>
      <w:r w:rsidR="009F0E74" w:rsidRPr="00AD5894">
        <w:rPr>
          <w:rFonts w:ascii="Times New Roman" w:hAnsi="Times New Roman"/>
          <w:sz w:val="28"/>
          <w:szCs w:val="28"/>
        </w:rPr>
        <w:t xml:space="preserve"> </w:t>
      </w:r>
    </w:p>
    <w:p w14:paraId="782962D2" w14:textId="745A1069" w:rsidR="009F0E74" w:rsidRPr="00AD5894" w:rsidRDefault="009F0E74" w:rsidP="009F0E74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Охарактеризуйте «цветные революции» как </w:t>
      </w:r>
      <w:r w:rsidR="00B91247" w:rsidRPr="00AD5894">
        <w:rPr>
          <w:rFonts w:ascii="Times New Roman" w:hAnsi="Times New Roman"/>
          <w:sz w:val="28"/>
          <w:szCs w:val="28"/>
        </w:rPr>
        <w:t>инструмент влияния на процесс экспансии западных ТНК</w:t>
      </w:r>
      <w:r w:rsidRPr="00AD5894">
        <w:rPr>
          <w:rFonts w:ascii="Times New Roman" w:hAnsi="Times New Roman"/>
          <w:sz w:val="28"/>
          <w:szCs w:val="28"/>
        </w:rPr>
        <w:t xml:space="preserve">. </w:t>
      </w:r>
    </w:p>
    <w:p w14:paraId="24287101" w14:textId="0A6E29F6" w:rsidR="00B91247" w:rsidRPr="00AD5894" w:rsidRDefault="00B91247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Российские </w:t>
      </w:r>
      <w:proofErr w:type="spellStart"/>
      <w:r w:rsidRPr="00AD5894">
        <w:rPr>
          <w:rFonts w:ascii="Times New Roman" w:hAnsi="Times New Roman"/>
          <w:sz w:val="28"/>
          <w:szCs w:val="28"/>
        </w:rPr>
        <w:t>контрсанкции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в отношении недружественных стран</w:t>
      </w:r>
      <w:r w:rsidR="00EB772C" w:rsidRPr="00AD5894">
        <w:rPr>
          <w:rFonts w:ascii="Times New Roman" w:hAnsi="Times New Roman"/>
          <w:sz w:val="28"/>
          <w:szCs w:val="28"/>
        </w:rPr>
        <w:t xml:space="preserve"> как инструмент влияния на поведение ТНК.</w:t>
      </w:r>
    </w:p>
    <w:p w14:paraId="3F4C76D2" w14:textId="5F4169C5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западных ТНК.</w:t>
      </w:r>
    </w:p>
    <w:p w14:paraId="6B83871A" w14:textId="641756CE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российских ТНК.</w:t>
      </w:r>
    </w:p>
    <w:p w14:paraId="6E6A1458" w14:textId="01A12960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лоббистские возможности китайских ТНК.</w:t>
      </w:r>
    </w:p>
    <w:p w14:paraId="1EBD08D7" w14:textId="31A7E49B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Перспективы роста влияния </w:t>
      </w:r>
      <w:proofErr w:type="spellStart"/>
      <w:r w:rsidRPr="00AD5894">
        <w:rPr>
          <w:rFonts w:ascii="Times New Roman" w:hAnsi="Times New Roman"/>
          <w:sz w:val="28"/>
          <w:szCs w:val="28"/>
        </w:rPr>
        <w:t>незападных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ТНК на фоне интеграции в рамках </w:t>
      </w:r>
      <w:r w:rsidRPr="00AD5894">
        <w:rPr>
          <w:rFonts w:ascii="Times New Roman" w:hAnsi="Times New Roman"/>
          <w:sz w:val="28"/>
          <w:szCs w:val="28"/>
          <w:lang w:val="en-US"/>
        </w:rPr>
        <w:t>BRICS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10F9CE27" w14:textId="74C17D40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экономический и политический потенциал влияния основных ТНК стран ШОС.</w:t>
      </w:r>
    </w:p>
    <w:p w14:paraId="3DEF0912" w14:textId="3556DAEE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потенциалы влияния основных современных энергетических транснациональных компаний.</w:t>
      </w:r>
    </w:p>
    <w:p w14:paraId="6CDDA87C" w14:textId="4508FFD3" w:rsidR="00EB772C" w:rsidRPr="00AD5894" w:rsidRDefault="00EB772C" w:rsidP="00EB772C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Сравните потенциалы влияния основных современных транснациональных компаний в сфере машиностроения.</w:t>
      </w:r>
    </w:p>
    <w:p w14:paraId="2CB56A98" w14:textId="07E07252" w:rsidR="00EB772C" w:rsidRPr="00AD5894" w:rsidRDefault="00EB772C" w:rsidP="00EB772C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Сравните потенциалы влияния основных современных транснациональных компаний в сфере </w:t>
      </w:r>
      <w:r w:rsidRPr="00AD5894">
        <w:rPr>
          <w:rFonts w:ascii="Times New Roman" w:hAnsi="Times New Roman"/>
          <w:sz w:val="28"/>
          <w:szCs w:val="28"/>
          <w:lang w:val="en-US"/>
        </w:rPr>
        <w:t>IT</w:t>
      </w:r>
      <w:r w:rsidRPr="00AD5894">
        <w:rPr>
          <w:rFonts w:ascii="Times New Roman" w:hAnsi="Times New Roman"/>
          <w:sz w:val="28"/>
          <w:szCs w:val="28"/>
        </w:rPr>
        <w:t>.</w:t>
      </w:r>
    </w:p>
    <w:p w14:paraId="60199ABA" w14:textId="527E0356" w:rsidR="00EB772C" w:rsidRPr="00AD5894" w:rsidRDefault="00EB772C" w:rsidP="00014ADE">
      <w:pPr>
        <w:pStyle w:val="af9"/>
        <w:numPr>
          <w:ilvl w:val="0"/>
          <w:numId w:val="37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Охарактеризуйте «зеленый» идеологический проект и интересы современных ТНК.</w:t>
      </w:r>
    </w:p>
    <w:p w14:paraId="524705F4" w14:textId="77777777" w:rsidR="00014ADE" w:rsidRPr="00AD5894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AD5894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09BC44C6" w14:textId="77777777" w:rsidR="00014ADE" w:rsidRPr="00AD5894" w:rsidRDefault="00014ADE" w:rsidP="00014ADE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6A71F52" w14:textId="4C0C21DB" w:rsidR="009F0E74" w:rsidRPr="00AD5894" w:rsidRDefault="009F0E74" w:rsidP="009F0E74">
      <w:pPr>
        <w:pStyle w:val="af9"/>
        <w:numPr>
          <w:ilvl w:val="0"/>
          <w:numId w:val="36"/>
        </w:numPr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Охарактеризуйте </w:t>
      </w:r>
      <w:r w:rsidR="005D573A" w:rsidRPr="00AD5894">
        <w:rPr>
          <w:rFonts w:ascii="Times New Roman" w:hAnsi="Times New Roman"/>
          <w:sz w:val="28"/>
          <w:szCs w:val="28"/>
        </w:rPr>
        <w:t xml:space="preserve">основные способы организации транснациональных компаний </w:t>
      </w:r>
      <w:r w:rsidRPr="00AD5894">
        <w:rPr>
          <w:rFonts w:ascii="Times New Roman" w:hAnsi="Times New Roman"/>
          <w:sz w:val="28"/>
          <w:szCs w:val="28"/>
        </w:rPr>
        <w:t>(20 баллов)</w:t>
      </w:r>
    </w:p>
    <w:p w14:paraId="246959E4" w14:textId="50296A80" w:rsidR="00014ADE" w:rsidRPr="00AD5894" w:rsidRDefault="00014ADE" w:rsidP="00014ADE">
      <w:pPr>
        <w:pStyle w:val="af9"/>
        <w:numPr>
          <w:ilvl w:val="0"/>
          <w:numId w:val="36"/>
        </w:numPr>
        <w:spacing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Охарактеризуйте современный </w:t>
      </w:r>
      <w:r w:rsidR="009F0E74" w:rsidRPr="00AD5894">
        <w:rPr>
          <w:rFonts w:ascii="Times New Roman" w:hAnsi="Times New Roman"/>
          <w:sz w:val="28"/>
          <w:szCs w:val="28"/>
        </w:rPr>
        <w:t xml:space="preserve">глобализм как </w:t>
      </w:r>
      <w:r w:rsidR="005D573A" w:rsidRPr="00AD5894">
        <w:rPr>
          <w:rFonts w:ascii="Times New Roman" w:hAnsi="Times New Roman"/>
          <w:sz w:val="28"/>
          <w:szCs w:val="28"/>
        </w:rPr>
        <w:t>пространство работы крупнейших транснациональных компаний</w:t>
      </w:r>
      <w:r w:rsidRPr="00AD5894">
        <w:rPr>
          <w:rFonts w:ascii="Times New Roman" w:hAnsi="Times New Roman"/>
          <w:sz w:val="28"/>
          <w:szCs w:val="28"/>
        </w:rPr>
        <w:t>. (</w:t>
      </w:r>
      <w:r w:rsidRPr="00AD5894">
        <w:rPr>
          <w:rFonts w:ascii="Times New Roman" w:hAnsi="Times New Roman"/>
          <w:bCs/>
          <w:sz w:val="28"/>
          <w:szCs w:val="28"/>
          <w:lang w:eastAsia="ru-RU"/>
        </w:rPr>
        <w:t>20 баллов).</w:t>
      </w:r>
    </w:p>
    <w:p w14:paraId="78AA5624" w14:textId="326AD3FA" w:rsidR="00014ADE" w:rsidRPr="00AD5894" w:rsidRDefault="005D573A" w:rsidP="00014ADE">
      <w:pPr>
        <w:pStyle w:val="1a"/>
        <w:numPr>
          <w:ilvl w:val="0"/>
          <w:numId w:val="3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Проанализируйте взаимосвязь актуальной внешней </w:t>
      </w:r>
      <w:r w:rsidR="00B91247" w:rsidRPr="00AD5894">
        <w:rPr>
          <w:rFonts w:ascii="Times New Roman" w:hAnsi="Times New Roman"/>
          <w:sz w:val="28"/>
          <w:szCs w:val="28"/>
        </w:rPr>
        <w:t>политики России и внешнеэкономической деятельности</w:t>
      </w:r>
      <w:r w:rsidR="00014ADE" w:rsidRPr="00AD5894">
        <w:rPr>
          <w:rFonts w:ascii="Times New Roman" w:hAnsi="Times New Roman"/>
          <w:sz w:val="28"/>
          <w:szCs w:val="28"/>
        </w:rPr>
        <w:t xml:space="preserve"> </w:t>
      </w:r>
      <w:r w:rsidR="009F0E74" w:rsidRPr="00AD5894">
        <w:rPr>
          <w:rFonts w:ascii="Times New Roman" w:hAnsi="Times New Roman"/>
          <w:sz w:val="28"/>
          <w:szCs w:val="28"/>
        </w:rPr>
        <w:t>НК «Роснефть» (20 баллов)</w:t>
      </w:r>
    </w:p>
    <w:p w14:paraId="39B7ACDF" w14:textId="77777777" w:rsidR="00014ADE" w:rsidRPr="00AD5894" w:rsidRDefault="00014ADE" w:rsidP="0022498B">
      <w:pPr>
        <w:spacing w:after="0" w:line="36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DE1A7C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5DAAEFF2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01C3FC25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56ACDA20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GR и лоббизм: теория и </w:t>
      </w:r>
      <w:proofErr w:type="gramStart"/>
      <w:r w:rsidRPr="00AD5894">
        <w:rPr>
          <w:sz w:val="28"/>
          <w:szCs w:val="28"/>
        </w:rPr>
        <w:t>технологии :</w:t>
      </w:r>
      <w:proofErr w:type="gramEnd"/>
      <w:r w:rsidRPr="00AD5894">
        <w:rPr>
          <w:sz w:val="28"/>
          <w:szCs w:val="28"/>
        </w:rPr>
        <w:t xml:space="preserve"> учебник для вузов / В. А. </w:t>
      </w:r>
      <w:proofErr w:type="spellStart"/>
      <w:r w:rsidRPr="00AD5894">
        <w:rPr>
          <w:sz w:val="28"/>
          <w:szCs w:val="28"/>
        </w:rPr>
        <w:t>Ачкасова</w:t>
      </w:r>
      <w:proofErr w:type="spellEnd"/>
      <w:r w:rsidRPr="00AD5894">
        <w:rPr>
          <w:sz w:val="28"/>
          <w:szCs w:val="28"/>
        </w:rPr>
        <w:t xml:space="preserve"> [и др.] ; под редакцией В. А. </w:t>
      </w:r>
      <w:proofErr w:type="spellStart"/>
      <w:r w:rsidRPr="00AD5894">
        <w:rPr>
          <w:sz w:val="28"/>
          <w:szCs w:val="28"/>
        </w:rPr>
        <w:t>Ачкасовой</w:t>
      </w:r>
      <w:proofErr w:type="spellEnd"/>
      <w:r w:rsidRPr="00AD5894">
        <w:rPr>
          <w:sz w:val="28"/>
          <w:szCs w:val="28"/>
        </w:rPr>
        <w:t xml:space="preserve">, И. Е. </w:t>
      </w:r>
      <w:proofErr w:type="spellStart"/>
      <w:r w:rsidRPr="00AD5894">
        <w:rPr>
          <w:sz w:val="28"/>
          <w:szCs w:val="28"/>
        </w:rPr>
        <w:t>Минтусова</w:t>
      </w:r>
      <w:proofErr w:type="spellEnd"/>
      <w:r w:rsidRPr="00AD5894">
        <w:rPr>
          <w:sz w:val="28"/>
          <w:szCs w:val="28"/>
        </w:rPr>
        <w:t xml:space="preserve">, О. Г. Филатовой. — 2-е изд.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Издательство </w:t>
      </w:r>
      <w:proofErr w:type="spellStart"/>
      <w:r w:rsidRPr="00AD5894">
        <w:rPr>
          <w:sz w:val="28"/>
          <w:szCs w:val="28"/>
        </w:rPr>
        <w:t>Юрайт</w:t>
      </w:r>
      <w:proofErr w:type="spellEnd"/>
      <w:r w:rsidRPr="00AD5894">
        <w:rPr>
          <w:sz w:val="28"/>
          <w:szCs w:val="28"/>
        </w:rPr>
        <w:t xml:space="preserve">, 2023. — 438 с. — (Высшее образование). —  Образовательная платформа </w:t>
      </w:r>
      <w:proofErr w:type="spellStart"/>
      <w:r w:rsidRPr="00AD5894">
        <w:rPr>
          <w:sz w:val="28"/>
          <w:szCs w:val="28"/>
        </w:rPr>
        <w:t>Юрайт</w:t>
      </w:r>
      <w:proofErr w:type="spellEnd"/>
      <w:r w:rsidRPr="00AD5894">
        <w:rPr>
          <w:sz w:val="28"/>
          <w:szCs w:val="28"/>
        </w:rPr>
        <w:t xml:space="preserve"> [сайт]. — URL: https://urait.ru/bcode/511288 (дата обращения: 08.06.2023). —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4038F0CB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14:paraId="637A6D31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Государство и бизнес: основы </w:t>
      </w:r>
      <w:proofErr w:type="gramStart"/>
      <w:r w:rsidRPr="00AD5894">
        <w:rPr>
          <w:sz w:val="28"/>
          <w:szCs w:val="28"/>
        </w:rPr>
        <w:t>взаимодействия :</w:t>
      </w:r>
      <w:proofErr w:type="gramEnd"/>
      <w:r w:rsidRPr="00AD5894">
        <w:rPr>
          <w:sz w:val="28"/>
          <w:szCs w:val="28"/>
        </w:rPr>
        <w:t xml:space="preserve"> учебник / М.Е. Косов, А.В. </w:t>
      </w:r>
      <w:proofErr w:type="spellStart"/>
      <w:r w:rsidRPr="00AD5894">
        <w:rPr>
          <w:sz w:val="28"/>
          <w:szCs w:val="28"/>
        </w:rPr>
        <w:t>Сигарев</w:t>
      </w:r>
      <w:proofErr w:type="spellEnd"/>
      <w:r w:rsidRPr="00AD5894">
        <w:rPr>
          <w:sz w:val="28"/>
          <w:szCs w:val="28"/>
        </w:rPr>
        <w:t xml:space="preserve">, О.Н. Долина [и др.].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ИНФРА-М, 2023. — 295 с. — (Высшее образование: </w:t>
      </w:r>
      <w:proofErr w:type="spellStart"/>
      <w:r w:rsidRPr="00AD5894">
        <w:rPr>
          <w:sz w:val="28"/>
          <w:szCs w:val="28"/>
        </w:rPr>
        <w:t>Бакалавриат</w:t>
      </w:r>
      <w:proofErr w:type="spellEnd"/>
      <w:r w:rsidRPr="00AD5894">
        <w:rPr>
          <w:sz w:val="28"/>
          <w:szCs w:val="28"/>
        </w:rPr>
        <w:t xml:space="preserve">). — DOI 10.12737/textbook_5c4056215e0cd4.26619075. - ISBN 978-5-16-017132-6. - ЭБС ZNANIUM.com. - URL: https://znanium.com/catalog/product/1815580 (дата обращения: 08.06.2023).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6ABBDBA5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Костяев, С.С. Федеральное законодательство США о лоббизме = U.S. </w:t>
      </w:r>
      <w:proofErr w:type="spellStart"/>
      <w:r w:rsidRPr="00AD5894">
        <w:rPr>
          <w:sz w:val="28"/>
          <w:szCs w:val="28"/>
        </w:rPr>
        <w:t>Federal</w:t>
      </w:r>
      <w:proofErr w:type="spellEnd"/>
      <w:r w:rsidRPr="00AD5894">
        <w:rPr>
          <w:sz w:val="28"/>
          <w:szCs w:val="28"/>
        </w:rPr>
        <w:t xml:space="preserve"> </w:t>
      </w:r>
      <w:proofErr w:type="spellStart"/>
      <w:r w:rsidRPr="00AD5894">
        <w:rPr>
          <w:sz w:val="28"/>
          <w:szCs w:val="28"/>
        </w:rPr>
        <w:t>lobbyng</w:t>
      </w:r>
      <w:proofErr w:type="spellEnd"/>
      <w:r w:rsidRPr="00AD5894">
        <w:rPr>
          <w:sz w:val="28"/>
          <w:szCs w:val="28"/>
        </w:rPr>
        <w:t xml:space="preserve"> </w:t>
      </w:r>
      <w:proofErr w:type="spellStart"/>
      <w:proofErr w:type="gramStart"/>
      <w:r w:rsidRPr="00AD5894">
        <w:rPr>
          <w:sz w:val="28"/>
          <w:szCs w:val="28"/>
        </w:rPr>
        <w:t>legislation</w:t>
      </w:r>
      <w:proofErr w:type="spellEnd"/>
      <w:r w:rsidRPr="00AD5894">
        <w:rPr>
          <w:sz w:val="28"/>
          <w:szCs w:val="28"/>
        </w:rPr>
        <w:t xml:space="preserve"> :</w:t>
      </w:r>
      <w:proofErr w:type="gramEnd"/>
      <w:r w:rsidRPr="00AD5894">
        <w:rPr>
          <w:sz w:val="28"/>
          <w:szCs w:val="28"/>
        </w:rPr>
        <w:t xml:space="preserve"> Монография / С.С. Костяев ;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Каф. прикладной политологии .— Москва :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2015 .— 188 с. – Текст : непосредственный. — Имеется электронная версия: Электронные текстовые данные (1 файл: 60,8 Мб);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</w:t>
      </w:r>
      <w:r w:rsidRPr="00AD5894">
        <w:rPr>
          <w:sz w:val="28"/>
          <w:szCs w:val="28"/>
        </w:rPr>
        <w:lastRenderedPageBreak/>
        <w:t xml:space="preserve">— Свободный доступ из сети Интернет (чтение). —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- URL: http://elib.fa.ru/fbook/kostjaev.pdf. (дата создания записи: 01.03.2016). -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43E649E5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Данилова, Е.А. Национальный </w:t>
      </w:r>
      <w:proofErr w:type="spellStart"/>
      <w:r w:rsidRPr="00AD5894">
        <w:rPr>
          <w:sz w:val="28"/>
          <w:szCs w:val="28"/>
        </w:rPr>
        <w:t>брендинг</w:t>
      </w:r>
      <w:proofErr w:type="spellEnd"/>
      <w:r w:rsidRPr="00AD5894">
        <w:rPr>
          <w:sz w:val="28"/>
          <w:szCs w:val="28"/>
        </w:rPr>
        <w:t xml:space="preserve"> как фактор повышения конкурентоспособности территории: учебное пособие для самостоятельной работы бакалавров, обучающихся по направлениям подготовки Политология, профили: "Политология экономических процессов", "Связи с общественностью в политике и бизнесе", "Реклама и связи с общественностью" / Е.А. Данилова; </w:t>
      </w:r>
      <w:proofErr w:type="spellStart"/>
      <w:r w:rsidRPr="00AD5894">
        <w:rPr>
          <w:sz w:val="28"/>
          <w:szCs w:val="28"/>
        </w:rPr>
        <w:t>Финуниверситет</w:t>
      </w:r>
      <w:proofErr w:type="spellEnd"/>
      <w:r w:rsidRPr="00AD5894">
        <w:rPr>
          <w:sz w:val="28"/>
          <w:szCs w:val="28"/>
        </w:rPr>
        <w:t xml:space="preserve">, Национальный исследовательский Томский государственный университет. — Томск: ТГУ, 2021. — 1 файл (1,08 Мб). — Свободный доступ из сети Интернет (чтение). — ЭБ </w:t>
      </w:r>
      <w:proofErr w:type="spellStart"/>
      <w:r w:rsidRPr="00AD5894">
        <w:rPr>
          <w:sz w:val="28"/>
          <w:szCs w:val="28"/>
        </w:rPr>
        <w:t>Финуниверситета</w:t>
      </w:r>
      <w:proofErr w:type="spellEnd"/>
      <w:r w:rsidRPr="00AD5894">
        <w:rPr>
          <w:sz w:val="28"/>
          <w:szCs w:val="28"/>
        </w:rPr>
        <w:t xml:space="preserve">.  - URL: http://elib.fa.ru/rbook/books135981.pdf. (дата создания записи: 10.04.2023) —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 </w:t>
      </w:r>
    </w:p>
    <w:p w14:paraId="74ADA0D1" w14:textId="77777777" w:rsidR="00B57F0E" w:rsidRPr="00AD5894" w:rsidRDefault="00B57F0E" w:rsidP="00B57F0E">
      <w:pPr>
        <w:pStyle w:val="af9"/>
        <w:numPr>
          <w:ilvl w:val="0"/>
          <w:numId w:val="45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 Особенности взаимодействия бизнеса и власти: учебное пособие / под ред. И. Ю. Беляевой, О. В. Даниловой; Финансовый ун-т при Правительстве РФ; Тверской гос. ун-т. - Москва, 2018. - 233 с. - НЭБ </w:t>
      </w:r>
      <w:proofErr w:type="spellStart"/>
      <w:r w:rsidRPr="00AD5894">
        <w:rPr>
          <w:rFonts w:ascii="Times New Roman" w:hAnsi="Times New Roman"/>
          <w:sz w:val="28"/>
          <w:szCs w:val="28"/>
        </w:rPr>
        <w:t>ELibrary</w:t>
      </w:r>
      <w:proofErr w:type="spellEnd"/>
      <w:r w:rsidRPr="00AD5894">
        <w:rPr>
          <w:rFonts w:ascii="Times New Roman" w:hAnsi="Times New Roman"/>
          <w:sz w:val="28"/>
          <w:szCs w:val="28"/>
        </w:rPr>
        <w:t>. - URL: https://www.elibrary.ru/item.asp?id=36439223 (дата обращения: 08.06.2023). - Текст: электронный.</w:t>
      </w:r>
    </w:p>
    <w:p w14:paraId="43FF6ED5" w14:textId="77777777" w:rsidR="00B57F0E" w:rsidRPr="00AD5894" w:rsidRDefault="00B57F0E" w:rsidP="00B57F0E">
      <w:pPr>
        <w:pStyle w:val="af9"/>
        <w:numPr>
          <w:ilvl w:val="0"/>
          <w:numId w:val="45"/>
        </w:numPr>
        <w:suppressAutoHyphens/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AD5894">
        <w:rPr>
          <w:rFonts w:ascii="Times New Roman" w:hAnsi="Times New Roman"/>
          <w:sz w:val="28"/>
          <w:szCs w:val="28"/>
        </w:rPr>
        <w:t>Студеникин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, Н. PR-защита бизнеса в корпоративных войнах: практикум победителя: практическое пособие / Н. </w:t>
      </w:r>
      <w:proofErr w:type="spellStart"/>
      <w:r w:rsidRPr="00AD5894">
        <w:rPr>
          <w:rFonts w:ascii="Times New Roman" w:hAnsi="Times New Roman"/>
          <w:sz w:val="28"/>
          <w:szCs w:val="28"/>
        </w:rPr>
        <w:t>Студеникин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. - Москва: Альпина </w:t>
      </w:r>
      <w:proofErr w:type="spellStart"/>
      <w:r w:rsidRPr="00AD5894">
        <w:rPr>
          <w:rFonts w:ascii="Times New Roman" w:hAnsi="Times New Roman"/>
          <w:sz w:val="28"/>
          <w:szCs w:val="28"/>
        </w:rPr>
        <w:t>Паблишер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, 2016. - 384 с. – ISBN 978-5-9614-1440-0. - ЭБС Университетская библиотека </w:t>
      </w:r>
      <w:proofErr w:type="spellStart"/>
      <w:r w:rsidRPr="00AD5894">
        <w:rPr>
          <w:rFonts w:ascii="Times New Roman" w:hAnsi="Times New Roman"/>
          <w:sz w:val="28"/>
          <w:szCs w:val="28"/>
        </w:rPr>
        <w:t>online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. - URL: https://biblioclub.ru/index.php?page=book&amp;id=279189 (дата обращения: 08.06.2023). – </w:t>
      </w:r>
      <w:proofErr w:type="gramStart"/>
      <w:r w:rsidRPr="00AD5894">
        <w:rPr>
          <w:rFonts w:ascii="Times New Roman" w:hAnsi="Times New Roman"/>
          <w:sz w:val="28"/>
          <w:szCs w:val="28"/>
        </w:rPr>
        <w:t>Текст :</w:t>
      </w:r>
      <w:proofErr w:type="gramEnd"/>
      <w:r w:rsidRPr="00AD5894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94BB36D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rStyle w:val="a3"/>
          <w:color w:val="auto"/>
          <w:sz w:val="28"/>
          <w:szCs w:val="28"/>
        </w:rPr>
      </w:pPr>
      <w:r w:rsidRPr="00AD5894">
        <w:rPr>
          <w:rStyle w:val="a3"/>
          <w:color w:val="auto"/>
          <w:sz w:val="28"/>
          <w:szCs w:val="28"/>
        </w:rPr>
        <w:t xml:space="preserve">  </w:t>
      </w:r>
      <w:proofErr w:type="spellStart"/>
      <w:r w:rsidRPr="00AD5894">
        <w:rPr>
          <w:rStyle w:val="a3"/>
          <w:color w:val="auto"/>
          <w:sz w:val="28"/>
          <w:szCs w:val="28"/>
        </w:rPr>
        <w:t>Тавокин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, Е. П. Исследование социально-экономических и политических </w:t>
      </w:r>
      <w:proofErr w:type="gramStart"/>
      <w:r w:rsidRPr="00AD5894">
        <w:rPr>
          <w:rStyle w:val="a3"/>
          <w:color w:val="auto"/>
          <w:sz w:val="28"/>
          <w:szCs w:val="28"/>
        </w:rPr>
        <w:t>процессов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учебное пособие / Е.П. </w:t>
      </w:r>
      <w:proofErr w:type="spellStart"/>
      <w:r w:rsidRPr="00AD5894">
        <w:rPr>
          <w:rStyle w:val="a3"/>
          <w:color w:val="auto"/>
          <w:sz w:val="28"/>
          <w:szCs w:val="28"/>
        </w:rPr>
        <w:t>Тавокин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. — 3-е изд., </w:t>
      </w:r>
      <w:proofErr w:type="spellStart"/>
      <w:r w:rsidRPr="00AD5894">
        <w:rPr>
          <w:rStyle w:val="a3"/>
          <w:color w:val="auto"/>
          <w:sz w:val="28"/>
          <w:szCs w:val="28"/>
        </w:rPr>
        <w:t>перераб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. и доп. — </w:t>
      </w:r>
      <w:proofErr w:type="gramStart"/>
      <w:r w:rsidRPr="00AD5894">
        <w:rPr>
          <w:rStyle w:val="a3"/>
          <w:color w:val="auto"/>
          <w:sz w:val="28"/>
          <w:szCs w:val="28"/>
        </w:rPr>
        <w:t>Москва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ИНФРА-М, 2022. — 342 с. — (Высшее образование: </w:t>
      </w:r>
      <w:proofErr w:type="spellStart"/>
      <w:r w:rsidRPr="00AD5894">
        <w:rPr>
          <w:rStyle w:val="a3"/>
          <w:color w:val="auto"/>
          <w:sz w:val="28"/>
          <w:szCs w:val="28"/>
        </w:rPr>
        <w:t>Бакалавриат</w:t>
      </w:r>
      <w:proofErr w:type="spellEnd"/>
      <w:r w:rsidRPr="00AD5894">
        <w:rPr>
          <w:rStyle w:val="a3"/>
          <w:color w:val="auto"/>
          <w:sz w:val="28"/>
          <w:szCs w:val="28"/>
        </w:rPr>
        <w:t xml:space="preserve">). — DOI 10.12737/1155005. - ISBN 978-5-16-016463-2. - ЭБС </w:t>
      </w:r>
      <w:r w:rsidRPr="00AD5894">
        <w:rPr>
          <w:rStyle w:val="a3"/>
          <w:color w:val="auto"/>
          <w:sz w:val="28"/>
          <w:szCs w:val="28"/>
        </w:rPr>
        <w:lastRenderedPageBreak/>
        <w:t xml:space="preserve">ZNANIUM.com. - URL: https://znanium.com/catalog/product/1155005 (дата обращения: 08.06.2023). –  </w:t>
      </w:r>
      <w:proofErr w:type="gramStart"/>
      <w:r w:rsidRPr="00AD5894">
        <w:rPr>
          <w:rStyle w:val="a3"/>
          <w:color w:val="auto"/>
          <w:sz w:val="28"/>
          <w:szCs w:val="28"/>
        </w:rPr>
        <w:t>Текст :</w:t>
      </w:r>
      <w:proofErr w:type="gramEnd"/>
      <w:r w:rsidRPr="00AD5894">
        <w:rPr>
          <w:rStyle w:val="a3"/>
          <w:color w:val="auto"/>
          <w:sz w:val="28"/>
          <w:szCs w:val="28"/>
        </w:rPr>
        <w:t xml:space="preserve"> электронный.</w:t>
      </w:r>
    </w:p>
    <w:p w14:paraId="282F3278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Технологии и компетенции PR &amp; GR в условиях цифровой </w:t>
      </w:r>
      <w:proofErr w:type="gramStart"/>
      <w:r w:rsidRPr="00AD5894">
        <w:rPr>
          <w:sz w:val="28"/>
          <w:szCs w:val="28"/>
        </w:rPr>
        <w:t>экономики :</w:t>
      </w:r>
      <w:proofErr w:type="gramEnd"/>
      <w:r w:rsidRPr="00AD5894">
        <w:rPr>
          <w:sz w:val="28"/>
          <w:szCs w:val="28"/>
        </w:rPr>
        <w:t xml:space="preserve"> монография / С.А. Антонович, С.Ю. Белоконев, З.Р. Усманова [и др.]. Москва: </w:t>
      </w:r>
      <w:proofErr w:type="spellStart"/>
      <w:r w:rsidRPr="00AD5894">
        <w:rPr>
          <w:sz w:val="28"/>
          <w:szCs w:val="28"/>
        </w:rPr>
        <w:t>КноРус</w:t>
      </w:r>
      <w:proofErr w:type="spellEnd"/>
      <w:r w:rsidRPr="00AD5894">
        <w:rPr>
          <w:sz w:val="28"/>
          <w:szCs w:val="28"/>
        </w:rPr>
        <w:t xml:space="preserve">, 2020. - 259 с. – ISBN 978-5-4365-2996-7. - ЭБС BOOK.ru. - URL: http://www.book.ru/book/932995 (дата обращения: 08.06.2023).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35AFDF37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Федорченко, Л.В. Российский политический консалтинг: </w:t>
      </w:r>
      <w:proofErr w:type="spellStart"/>
      <w:r w:rsidRPr="00AD5894">
        <w:rPr>
          <w:sz w:val="28"/>
          <w:szCs w:val="28"/>
        </w:rPr>
        <w:t>консьюмеризация</w:t>
      </w:r>
      <w:proofErr w:type="spellEnd"/>
      <w:r w:rsidRPr="00AD5894">
        <w:rPr>
          <w:sz w:val="28"/>
          <w:szCs w:val="28"/>
        </w:rPr>
        <w:t xml:space="preserve"> и технологии: монография / Л.В. Федорченко, С.Н. Федорченко. — Москва: ИНФРА-М, 2019. — 166 с. — (Научная мысль). — www.dx.doi.org/10.12737/17992. - ISBN 978-5-16-012082-9. - ЭБС ZNANIUM.com. – URL: http://znanium.com/catalog/product/1016706 (дата обращения: 08.06.2023). – Текст: электронный. </w:t>
      </w:r>
    </w:p>
    <w:p w14:paraId="37130E9B" w14:textId="77777777" w:rsidR="00B57F0E" w:rsidRPr="00AD5894" w:rsidRDefault="00B57F0E" w:rsidP="00B57F0E">
      <w:pPr>
        <w:pStyle w:val="a5"/>
        <w:numPr>
          <w:ilvl w:val="0"/>
          <w:numId w:val="45"/>
        </w:numPr>
        <w:spacing w:line="360" w:lineRule="auto"/>
        <w:jc w:val="both"/>
        <w:rPr>
          <w:sz w:val="28"/>
          <w:szCs w:val="28"/>
        </w:rPr>
      </w:pPr>
      <w:r w:rsidRPr="00AD5894">
        <w:rPr>
          <w:sz w:val="28"/>
          <w:szCs w:val="28"/>
        </w:rPr>
        <w:t xml:space="preserve">   </w:t>
      </w:r>
      <w:proofErr w:type="spellStart"/>
      <w:r w:rsidRPr="00AD5894">
        <w:rPr>
          <w:sz w:val="28"/>
          <w:szCs w:val="28"/>
        </w:rPr>
        <w:t>Чумиков</w:t>
      </w:r>
      <w:proofErr w:type="spellEnd"/>
      <w:r w:rsidRPr="00AD5894">
        <w:rPr>
          <w:sz w:val="28"/>
          <w:szCs w:val="28"/>
        </w:rPr>
        <w:t xml:space="preserve">, А. Н. Государственный PR: связи с общественностью для государственных организаций и </w:t>
      </w:r>
      <w:proofErr w:type="gramStart"/>
      <w:r w:rsidRPr="00AD5894">
        <w:rPr>
          <w:sz w:val="28"/>
          <w:szCs w:val="28"/>
        </w:rPr>
        <w:t>проектов :</w:t>
      </w:r>
      <w:proofErr w:type="gramEnd"/>
      <w:r w:rsidRPr="00AD5894">
        <w:rPr>
          <w:sz w:val="28"/>
          <w:szCs w:val="28"/>
        </w:rPr>
        <w:t xml:space="preserve"> учебник / А.Н. </w:t>
      </w:r>
      <w:proofErr w:type="spellStart"/>
      <w:r w:rsidRPr="00AD5894">
        <w:rPr>
          <w:sz w:val="28"/>
          <w:szCs w:val="28"/>
        </w:rPr>
        <w:t>Чумиков</w:t>
      </w:r>
      <w:proofErr w:type="spellEnd"/>
      <w:r w:rsidRPr="00AD5894">
        <w:rPr>
          <w:sz w:val="28"/>
          <w:szCs w:val="28"/>
        </w:rPr>
        <w:t xml:space="preserve">, М.П. Бочаров. — 3-е изд., </w:t>
      </w:r>
      <w:proofErr w:type="spellStart"/>
      <w:r w:rsidRPr="00AD5894">
        <w:rPr>
          <w:sz w:val="28"/>
          <w:szCs w:val="28"/>
        </w:rPr>
        <w:t>перераб</w:t>
      </w:r>
      <w:proofErr w:type="spellEnd"/>
      <w:r w:rsidRPr="00AD5894">
        <w:rPr>
          <w:sz w:val="28"/>
          <w:szCs w:val="28"/>
        </w:rPr>
        <w:t xml:space="preserve">. и доп. — </w:t>
      </w:r>
      <w:proofErr w:type="gramStart"/>
      <w:r w:rsidRPr="00AD5894">
        <w:rPr>
          <w:sz w:val="28"/>
          <w:szCs w:val="28"/>
        </w:rPr>
        <w:t>Москва :</w:t>
      </w:r>
      <w:proofErr w:type="gramEnd"/>
      <w:r w:rsidRPr="00AD5894">
        <w:rPr>
          <w:sz w:val="28"/>
          <w:szCs w:val="28"/>
        </w:rPr>
        <w:t xml:space="preserve"> ИНФРА-М, 2023. — 343 с. — (Высшее образование: </w:t>
      </w:r>
      <w:proofErr w:type="spellStart"/>
      <w:r w:rsidRPr="00AD5894">
        <w:rPr>
          <w:sz w:val="28"/>
          <w:szCs w:val="28"/>
        </w:rPr>
        <w:t>Бакалавриат</w:t>
      </w:r>
      <w:proofErr w:type="spellEnd"/>
      <w:r w:rsidRPr="00AD5894">
        <w:rPr>
          <w:sz w:val="28"/>
          <w:szCs w:val="28"/>
        </w:rPr>
        <w:t xml:space="preserve">). — DOI 10.12737/textbook_592bf62f2c4f86.51817652. – ЭБС ZNANIUM.com. - URL: https://znanium.com/catalog/product/1904453 (дата обращения: 08.05.2023). – </w:t>
      </w:r>
      <w:proofErr w:type="gramStart"/>
      <w:r w:rsidRPr="00AD5894">
        <w:rPr>
          <w:sz w:val="28"/>
          <w:szCs w:val="28"/>
        </w:rPr>
        <w:t>Текст :</w:t>
      </w:r>
      <w:proofErr w:type="gramEnd"/>
      <w:r w:rsidRPr="00AD5894">
        <w:rPr>
          <w:sz w:val="28"/>
          <w:szCs w:val="28"/>
        </w:rPr>
        <w:t xml:space="preserve"> электронный.</w:t>
      </w:r>
    </w:p>
    <w:p w14:paraId="7124310A" w14:textId="77777777" w:rsidR="00B57F0E" w:rsidRPr="00AD5894" w:rsidRDefault="00B57F0E" w:rsidP="00B57F0E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9. Перечень ресурсов информационно-</w:t>
      </w:r>
      <w:proofErr w:type="spellStart"/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дисциплины.</w:t>
      </w:r>
    </w:p>
    <w:p w14:paraId="147A3995" w14:textId="77777777" w:rsidR="00B57F0E" w:rsidRPr="00AD5894" w:rsidRDefault="00B57F0E" w:rsidP="00B57F0E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FFFC0CD" w14:textId="77777777" w:rsidR="00B57F0E" w:rsidRPr="00AD5894" w:rsidRDefault="00B57F0E" w:rsidP="00B57F0E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589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9.1. Электронные ресурсы БИК:</w:t>
      </w:r>
    </w:p>
    <w:p w14:paraId="019450BE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31EA3B74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01F78DFD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110ECE69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0011436B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lastRenderedPageBreak/>
        <w:t xml:space="preserve">Образовательная платформа издательства «ЮРАЙТ» </w:t>
      </w:r>
      <w:hyperlink r:id="rId12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31540141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7EC0DE3C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481A9BCB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r w:rsidRPr="00AD5894">
        <w:rPr>
          <w:rFonts w:ascii="Times New Roman" w:hAnsi="Times New Roman"/>
          <w:sz w:val="28"/>
          <w:szCs w:val="28"/>
          <w:lang w:val="en-US"/>
        </w:rPr>
        <w:t>Digital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3FD7A3DF" w14:textId="77777777" w:rsidR="00B57F0E" w:rsidRPr="00AD5894" w:rsidRDefault="00B57F0E" w:rsidP="00B57F0E">
      <w:pPr>
        <w:pStyle w:val="af9"/>
        <w:numPr>
          <w:ilvl w:val="0"/>
          <w:numId w:val="46"/>
        </w:numPr>
        <w:tabs>
          <w:tab w:val="left" w:pos="6388"/>
        </w:tabs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AD5894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4EB675C8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AD5894">
        <w:rPr>
          <w:rFonts w:ascii="Times New Roman" w:hAnsi="Times New Roman"/>
          <w:sz w:val="28"/>
          <w:szCs w:val="28"/>
        </w:rPr>
        <w:t>.</w:t>
      </w:r>
      <w:proofErr w:type="spellStart"/>
      <w:r w:rsidRPr="00AD589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AD5894">
        <w:rPr>
          <w:rFonts w:ascii="Times New Roman" w:hAnsi="Times New Roman"/>
          <w:sz w:val="28"/>
          <w:szCs w:val="28"/>
        </w:rPr>
        <w:t xml:space="preserve">  </w:t>
      </w:r>
    </w:p>
    <w:p w14:paraId="48D15658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21EA3BE5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D5894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3208966F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AD5894">
        <w:rPr>
          <w:rFonts w:ascii="Times New Roman" w:hAnsi="Times New Roman"/>
          <w:sz w:val="28"/>
          <w:szCs w:val="28"/>
        </w:rPr>
        <w:t>Publishing</w:t>
      </w:r>
      <w:proofErr w:type="spellEnd"/>
      <w:r w:rsidRPr="00AD5894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AD5894">
        <w:rPr>
          <w:rFonts w:ascii="Times New Roman" w:hAnsi="Times New Roman"/>
          <w:sz w:val="28"/>
          <w:szCs w:val="28"/>
        </w:rPr>
        <w:t xml:space="preserve">крупнейшего </w:t>
      </w:r>
      <w:proofErr w:type="spellStart"/>
      <w:r w:rsidRPr="00AD5894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AD5894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</w:t>
      </w:r>
      <w:r w:rsidRPr="00AD5894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0E7FFCCA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AD5894">
        <w:rPr>
          <w:rFonts w:ascii="Times New Roman" w:hAnsi="Times New Roman"/>
          <w:sz w:val="28"/>
          <w:szCs w:val="28"/>
          <w:lang w:val="en-US"/>
        </w:rPr>
        <w:t>Elsevier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5F118A67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D5894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AD5894">
          <w:rPr>
            <w:rStyle w:val="a3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3EF77406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Style w:val="a3"/>
          <w:rFonts w:ascii="Times New Roman" w:hAnsi="Times New Roman"/>
          <w:color w:val="auto"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  <w:lang w:val="en-US"/>
        </w:rPr>
        <w:t>Scopus</w:t>
      </w:r>
      <w:r w:rsidRPr="00AD5894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proofErr w:type="spellEnd"/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362AE585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pacing w:val="-1"/>
          <w:sz w:val="28"/>
          <w:szCs w:val="28"/>
        </w:rPr>
      </w:pPr>
      <w:r w:rsidRPr="00AD5894">
        <w:rPr>
          <w:rFonts w:ascii="Times New Roman" w:hAnsi="Times New Roman"/>
          <w:b/>
          <w:sz w:val="28"/>
          <w:szCs w:val="28"/>
        </w:rPr>
        <w:t>Э</w:t>
      </w:r>
      <w:r w:rsidRPr="00AD5894">
        <w:rPr>
          <w:rStyle w:val="a4"/>
          <w:b w:val="0"/>
          <w:sz w:val="28"/>
          <w:szCs w:val="28"/>
        </w:rPr>
        <w:t xml:space="preserve">лектронная коллекция книг издательства </w:t>
      </w:r>
      <w:r w:rsidRPr="00AD5894">
        <w:rPr>
          <w:rStyle w:val="a4"/>
          <w:b w:val="0"/>
          <w:sz w:val="28"/>
          <w:szCs w:val="28"/>
          <w:lang w:val="en-US"/>
        </w:rPr>
        <w:t>Springer</w:t>
      </w:r>
      <w:r w:rsidRPr="00AD5894">
        <w:rPr>
          <w:rStyle w:val="a4"/>
          <w:b w:val="0"/>
          <w:sz w:val="28"/>
          <w:szCs w:val="28"/>
        </w:rPr>
        <w:t>:</w:t>
      </w:r>
      <w:r w:rsidRPr="00AD5894">
        <w:rPr>
          <w:rStyle w:val="a4"/>
          <w:sz w:val="28"/>
          <w:szCs w:val="28"/>
        </w:rPr>
        <w:t xml:space="preserve"> </w:t>
      </w:r>
      <w:r w:rsidRPr="00AD5894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AD589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D5894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AD5894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AD5894">
          <w:rPr>
            <w:rStyle w:val="a3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26B3E2E7" w14:textId="77777777" w:rsidR="00B57F0E" w:rsidRPr="00AD5894" w:rsidRDefault="00B57F0E" w:rsidP="00B57F0E">
      <w:pPr>
        <w:pStyle w:val="af9"/>
        <w:numPr>
          <w:ilvl w:val="0"/>
          <w:numId w:val="46"/>
        </w:numPr>
        <w:spacing w:after="0" w:line="360" w:lineRule="auto"/>
        <w:contextualSpacing w:val="0"/>
        <w:jc w:val="both"/>
        <w:rPr>
          <w:rFonts w:ascii="Times New Roman" w:hAnsi="Times New Roman"/>
          <w:sz w:val="28"/>
          <w:szCs w:val="28"/>
          <w:u w:val="single"/>
        </w:rPr>
      </w:pPr>
      <w:r w:rsidRPr="00AD5894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AD5894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AD5894">
          <w:rPr>
            <w:rStyle w:val="a3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1AA89F08" w14:textId="77777777" w:rsidR="009E4663" w:rsidRPr="00AD5894" w:rsidRDefault="009E4663" w:rsidP="009E4663">
      <w:pPr>
        <w:spacing w:after="0" w:line="240" w:lineRule="auto"/>
        <w:ind w:firstLine="340"/>
        <w:jc w:val="both"/>
        <w:rPr>
          <w:rFonts w:ascii="Calibri" w:eastAsia="Times New Roman" w:hAnsi="Calibri" w:cs="Times New Roman"/>
        </w:rPr>
      </w:pPr>
    </w:p>
    <w:p w14:paraId="51E9B765" w14:textId="77777777" w:rsidR="0022498B" w:rsidRPr="00AD5894" w:rsidRDefault="000945F4" w:rsidP="009E46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hAnsi="Times New Roman"/>
          <w:sz w:val="28"/>
          <w:szCs w:val="28"/>
        </w:rPr>
        <w:t xml:space="preserve"> </w:t>
      </w:r>
      <w:r w:rsidR="0022498B"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E2D6E18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359E226F" w14:textId="4AAF849C" w:rsidR="005713E1" w:rsidRPr="00AD5894" w:rsidRDefault="0022498B" w:rsidP="005713E1">
      <w:pPr>
        <w:tabs>
          <w:tab w:val="left" w:pos="709"/>
          <w:tab w:val="left" w:pos="993"/>
        </w:tabs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обеспечивающая успешное освоение рабочей программы по дисциплине «</w:t>
      </w:r>
      <w:r w:rsidR="005713E1" w:rsidRPr="00AD5894">
        <w:rPr>
          <w:rFonts w:ascii="Times New Roman" w:eastAsia="Times New Roman" w:hAnsi="Times New Roman" w:cs="Times New Roman"/>
          <w:sz w:val="28"/>
          <w:szCs w:val="28"/>
        </w:rPr>
        <w:t>Транснациональный бизнес как субъект международной политики»</w:t>
      </w:r>
    </w:p>
    <w:p w14:paraId="7FE53E5F" w14:textId="342AF48A" w:rsidR="0022498B" w:rsidRPr="00AD5894" w:rsidRDefault="0022498B" w:rsidP="0022498B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14:paraId="1896B06F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интернет-ресурсы</w:t>
      </w:r>
      <w:proofErr w:type="spellEnd"/>
      <w:r w:rsidRPr="00AD5894">
        <w:rPr>
          <w:rFonts w:ascii="Times New Roman" w:eastAsia="Times New Roman" w:hAnsi="Times New Roman" w:cs="Times New Roman"/>
          <w:sz w:val="28"/>
          <w:szCs w:val="28"/>
        </w:rPr>
        <w:t>, рекомендованные лектором;</w:t>
      </w:r>
    </w:p>
    <w:p w14:paraId="67FB57C8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30637C1C" w14:textId="77777777" w:rsidR="0022498B" w:rsidRPr="00AD5894" w:rsidRDefault="0022498B" w:rsidP="0022498B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739CF996" w14:textId="77777777" w:rsidR="0022498B" w:rsidRPr="00AD5894" w:rsidRDefault="0022498B" w:rsidP="0022498B">
      <w:pPr>
        <w:numPr>
          <w:ilvl w:val="0"/>
          <w:numId w:val="24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департамента,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81FF144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2C77AE9F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0672D957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F088E55" w14:textId="77777777" w:rsidR="0022498B" w:rsidRPr="00AD5894" w:rsidRDefault="0022498B" w:rsidP="0022498B">
      <w:pPr>
        <w:numPr>
          <w:ilvl w:val="0"/>
          <w:numId w:val="2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lastRenderedPageBreak/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064947C5" w14:textId="77777777" w:rsidR="0022498B" w:rsidRPr="00AD5894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445311D4" w14:textId="77777777" w:rsidR="0022498B" w:rsidRPr="00AD5894" w:rsidRDefault="0022498B" w:rsidP="0022498B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41DFD3DF" w14:textId="77777777" w:rsidR="0022498B" w:rsidRPr="00AD5894" w:rsidRDefault="0022498B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FD879BE" w14:textId="77777777" w:rsidR="006C7D54" w:rsidRPr="00AD5894" w:rsidRDefault="006C7D54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C33129" w14:textId="77777777" w:rsidR="006C7D54" w:rsidRPr="00AD5894" w:rsidRDefault="0022498B" w:rsidP="0022498B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Рекомендации по выполнению </w:t>
      </w:r>
      <w:r w:rsidR="006C7D54" w:rsidRPr="00AD5894">
        <w:rPr>
          <w:rFonts w:ascii="Times New Roman" w:eastAsia="Times New Roman" w:hAnsi="Times New Roman" w:cs="Times New Roman"/>
          <w:b/>
          <w:sz w:val="28"/>
          <w:szCs w:val="28"/>
        </w:rPr>
        <w:t xml:space="preserve">эссе </w:t>
      </w:r>
    </w:p>
    <w:p w14:paraId="3141C225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42C1CD86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1FF65D7B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96CFC51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751897F3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- выводы, обобщающие основные заключения и результаты размышлений автора.</w:t>
      </w:r>
    </w:p>
    <w:p w14:paraId="4B8A2E07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0F1499FD" w14:textId="77777777" w:rsidR="00E11B80" w:rsidRPr="00AD5894" w:rsidRDefault="00E11B80" w:rsidP="00E11B80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AD5894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161C56BA" w14:textId="03E3821C" w:rsidR="00B72A9C" w:rsidRPr="00AD5894" w:rsidRDefault="00B72A9C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031CBA" w14:textId="76396400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BE42F9" w14:textId="412D0A8A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FA30F0" w14:textId="48EEA0CB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9B7313" w14:textId="77777777" w:rsidR="005713E1" w:rsidRPr="00AD5894" w:rsidRDefault="005713E1" w:rsidP="0022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37E8DF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3EDA1E7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7E691486" w14:textId="44D423F0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1. </w:t>
      </w:r>
      <w:proofErr w:type="spellStart"/>
      <w:r w:rsidR="00EB772C"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Libre</w:t>
      </w: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Office</w:t>
      </w:r>
      <w:proofErr w:type="spellEnd"/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.</w:t>
      </w:r>
    </w:p>
    <w:p w14:paraId="20455164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D5894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</w:t>
      </w: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AD5894">
        <w:rPr>
          <w:rFonts w:ascii="Times New Roman" w:eastAsia="Times New Roman" w:hAnsi="Times New Roman" w:cs="Times New Roman"/>
          <w:sz w:val="28"/>
          <w:szCs w:val="28"/>
        </w:rPr>
        <w:t>Kaspersky</w:t>
      </w:r>
      <w:proofErr w:type="spellEnd"/>
    </w:p>
    <w:p w14:paraId="1E5034C9" w14:textId="77777777" w:rsidR="0022498B" w:rsidRPr="00AD5894" w:rsidRDefault="0022498B" w:rsidP="0022498B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bookmarkStart w:id="13" w:name="_Toc531686470"/>
      <w:bookmarkStart w:id="14" w:name="_Toc531614953"/>
      <w:r w:rsidRPr="00AD5894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3"/>
      <w:bookmarkEnd w:id="14"/>
    </w:p>
    <w:p w14:paraId="0605B321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3B59DA1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96CFC83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5" w:history="1"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http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://</w:t>
        </w:r>
        <w:proofErr w:type="spellStart"/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ru</w:t>
        </w:r>
        <w:proofErr w:type="spellEnd"/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proofErr w:type="spellStart"/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wikipedia</w:t>
        </w:r>
        <w:proofErr w:type="spellEnd"/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.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org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  <w:r w:rsidRPr="00AD5894">
          <w:rPr>
            <w:rFonts w:ascii="Times New Roman" w:eastAsia="Calibri" w:hAnsi="Times New Roman" w:cs="Times New Roman"/>
            <w:bCs/>
            <w:u w:val="single"/>
            <w:lang w:eastAsia="ru-RU"/>
          </w:rPr>
          <w:t>/</w:t>
        </w:r>
        <w:r w:rsidRPr="00AD5894">
          <w:rPr>
            <w:rFonts w:ascii="Times New Roman" w:eastAsia="Calibri" w:hAnsi="Times New Roman" w:cs="Times New Roman"/>
            <w:bCs/>
            <w:u w:val="single"/>
            <w:lang w:val="en-US" w:eastAsia="ru-RU"/>
          </w:rPr>
          <w:t>Wiki</w:t>
        </w:r>
      </w:hyperlink>
    </w:p>
    <w:p w14:paraId="351FEAF5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AD589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48589C7" w14:textId="77777777" w:rsidR="0022498B" w:rsidRPr="00AD5894" w:rsidRDefault="0022498B" w:rsidP="0022498B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5. </w:t>
      </w:r>
      <w:r w:rsidRPr="00AD5894">
        <w:rPr>
          <w:rFonts w:ascii="Times New Roman" w:eastAsia="Calibri" w:hAnsi="Times New Roman" w:cs="Times New Roman"/>
          <w:sz w:val="28"/>
          <w:szCs w:val="28"/>
          <w:lang w:eastAsia="ru-RU"/>
        </w:rPr>
        <w:t>СПАРК-ИНТЕРФАКС   https://spark-interfax.ru/</w:t>
      </w:r>
    </w:p>
    <w:p w14:paraId="320369CA" w14:textId="77777777" w:rsidR="0022498B" w:rsidRPr="00AD5894" w:rsidRDefault="0022498B" w:rsidP="0022498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47FE43B2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используются.</w:t>
      </w:r>
    </w:p>
    <w:p w14:paraId="0077F14A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4704D65" w14:textId="77777777" w:rsidR="0022498B" w:rsidRPr="00AD5894" w:rsidRDefault="0022498B" w:rsidP="00224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8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6A5A3EF2" w14:textId="7D3323D5" w:rsidR="0022498B" w:rsidRPr="00AD5894" w:rsidRDefault="0022498B" w:rsidP="00B518F0">
      <w:pPr>
        <w:numPr>
          <w:ilvl w:val="0"/>
          <w:numId w:val="27"/>
        </w:numPr>
        <w:spacing w:after="0" w:line="240" w:lineRule="auto"/>
        <w:jc w:val="both"/>
        <w:rPr>
          <w:rFonts w:ascii="Calibri" w:eastAsia="Times New Roman" w:hAnsi="Calibri" w:cs="Times New Roman"/>
        </w:rPr>
      </w:pPr>
      <w:r w:rsidRPr="00AD5894">
        <w:rPr>
          <w:rFonts w:ascii="Times New Roman" w:eastAsia="Times New Roman" w:hAnsi="Times New Roman" w:cs="Times New Roman"/>
          <w:sz w:val="28"/>
          <w:szCs w:val="28"/>
        </w:rPr>
        <w:t xml:space="preserve">аудитория для чтения лекций, оснащенная ЛЦД проектором; </w:t>
      </w:r>
    </w:p>
    <w:p w14:paraId="232DC540" w14:textId="77777777" w:rsidR="00FE5343" w:rsidRPr="00AD5894" w:rsidRDefault="00FE5343"/>
    <w:sectPr w:rsidR="00FE5343" w:rsidRPr="00AD5894" w:rsidSect="00B72A9C"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B45BD" w14:textId="77777777" w:rsidR="001F3119" w:rsidRDefault="001F3119" w:rsidP="00B72A9C">
      <w:pPr>
        <w:spacing w:after="0" w:line="240" w:lineRule="auto"/>
      </w:pPr>
      <w:r>
        <w:separator/>
      </w:r>
    </w:p>
  </w:endnote>
  <w:endnote w:type="continuationSeparator" w:id="0">
    <w:p w14:paraId="427E4758" w14:textId="77777777" w:rsidR="001F3119" w:rsidRDefault="001F3119" w:rsidP="00B7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iddenHorzOCR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74611"/>
      <w:docPartObj>
        <w:docPartGallery w:val="Page Numbers (Bottom of Page)"/>
        <w:docPartUnique/>
      </w:docPartObj>
    </w:sdtPr>
    <w:sdtEndPr/>
    <w:sdtContent>
      <w:p w14:paraId="71BB7907" w14:textId="4FC387A4" w:rsidR="00B518F0" w:rsidRDefault="00B518F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894">
          <w:rPr>
            <w:noProof/>
          </w:rPr>
          <w:t>20</w:t>
        </w:r>
        <w:r>
          <w:fldChar w:fldCharType="end"/>
        </w:r>
      </w:p>
    </w:sdtContent>
  </w:sdt>
  <w:p w14:paraId="401F0172" w14:textId="77777777" w:rsidR="00B518F0" w:rsidRDefault="00B518F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CF1F7" w14:textId="77777777" w:rsidR="001F3119" w:rsidRDefault="001F3119" w:rsidP="00B72A9C">
      <w:pPr>
        <w:spacing w:after="0" w:line="240" w:lineRule="auto"/>
      </w:pPr>
      <w:r>
        <w:separator/>
      </w:r>
    </w:p>
  </w:footnote>
  <w:footnote w:type="continuationSeparator" w:id="0">
    <w:p w14:paraId="2D520722" w14:textId="77777777" w:rsidR="001F3119" w:rsidRDefault="001F3119" w:rsidP="00B72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98C"/>
    <w:multiLevelType w:val="hybridMultilevel"/>
    <w:tmpl w:val="C0D05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E7591"/>
    <w:multiLevelType w:val="hybridMultilevel"/>
    <w:tmpl w:val="3EE42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E436E"/>
    <w:multiLevelType w:val="hybridMultilevel"/>
    <w:tmpl w:val="5D980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C0CD3"/>
    <w:multiLevelType w:val="hybridMultilevel"/>
    <w:tmpl w:val="43347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5" w15:restartNumberingAfterBreak="0">
    <w:nsid w:val="0DEF2C01"/>
    <w:multiLevelType w:val="hybridMultilevel"/>
    <w:tmpl w:val="94D43702"/>
    <w:lvl w:ilvl="0" w:tplc="7A188E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 w15:restartNumberingAfterBreak="0">
    <w:nsid w:val="10F40D84"/>
    <w:multiLevelType w:val="hybridMultilevel"/>
    <w:tmpl w:val="CD8C1DF6"/>
    <w:lvl w:ilvl="0" w:tplc="FFFFFFF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1198268E"/>
    <w:multiLevelType w:val="hybridMultilevel"/>
    <w:tmpl w:val="4196A398"/>
    <w:lvl w:ilvl="0" w:tplc="667C27D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85D68"/>
    <w:multiLevelType w:val="hybridMultilevel"/>
    <w:tmpl w:val="C0CAA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75E6DC2"/>
    <w:multiLevelType w:val="hybridMultilevel"/>
    <w:tmpl w:val="4AA89E88"/>
    <w:lvl w:ilvl="0" w:tplc="D41005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B21AE"/>
    <w:multiLevelType w:val="hybridMultilevel"/>
    <w:tmpl w:val="593E03AA"/>
    <w:lvl w:ilvl="0" w:tplc="D3E485F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1A32A5"/>
    <w:multiLevelType w:val="hybridMultilevel"/>
    <w:tmpl w:val="424013CC"/>
    <w:lvl w:ilvl="0" w:tplc="5ABEBEB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>
      <w:start w:val="1"/>
      <w:numFmt w:val="lowerRoman"/>
      <w:lvlText w:val="%3."/>
      <w:lvlJc w:val="right"/>
      <w:pPr>
        <w:ind w:left="2497" w:hanging="180"/>
      </w:pPr>
    </w:lvl>
    <w:lvl w:ilvl="3" w:tplc="0419000F">
      <w:start w:val="1"/>
      <w:numFmt w:val="decimal"/>
      <w:lvlText w:val="%4."/>
      <w:lvlJc w:val="left"/>
      <w:pPr>
        <w:ind w:left="3217" w:hanging="360"/>
      </w:pPr>
    </w:lvl>
    <w:lvl w:ilvl="4" w:tplc="04190019">
      <w:start w:val="1"/>
      <w:numFmt w:val="lowerLetter"/>
      <w:lvlText w:val="%5."/>
      <w:lvlJc w:val="left"/>
      <w:pPr>
        <w:ind w:left="3937" w:hanging="360"/>
      </w:pPr>
    </w:lvl>
    <w:lvl w:ilvl="5" w:tplc="0419001B">
      <w:start w:val="1"/>
      <w:numFmt w:val="lowerRoman"/>
      <w:lvlText w:val="%6."/>
      <w:lvlJc w:val="right"/>
      <w:pPr>
        <w:ind w:left="4657" w:hanging="180"/>
      </w:pPr>
    </w:lvl>
    <w:lvl w:ilvl="6" w:tplc="0419000F">
      <w:start w:val="1"/>
      <w:numFmt w:val="decimal"/>
      <w:lvlText w:val="%7."/>
      <w:lvlJc w:val="left"/>
      <w:pPr>
        <w:ind w:left="5377" w:hanging="360"/>
      </w:pPr>
    </w:lvl>
    <w:lvl w:ilvl="7" w:tplc="04190019">
      <w:start w:val="1"/>
      <w:numFmt w:val="lowerLetter"/>
      <w:lvlText w:val="%8."/>
      <w:lvlJc w:val="left"/>
      <w:pPr>
        <w:ind w:left="6097" w:hanging="360"/>
      </w:pPr>
    </w:lvl>
    <w:lvl w:ilvl="8" w:tplc="0419001B">
      <w:start w:val="1"/>
      <w:numFmt w:val="lowerRoman"/>
      <w:lvlText w:val="%9."/>
      <w:lvlJc w:val="right"/>
      <w:pPr>
        <w:ind w:left="6817" w:hanging="180"/>
      </w:pPr>
    </w:lvl>
  </w:abstractNum>
  <w:abstractNum w:abstractNumId="14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152D27"/>
    <w:multiLevelType w:val="hybridMultilevel"/>
    <w:tmpl w:val="8662E22A"/>
    <w:lvl w:ilvl="0" w:tplc="E02A55E4">
      <w:start w:val="1"/>
      <w:numFmt w:val="decimal"/>
      <w:lvlText w:val="%1."/>
      <w:lvlJc w:val="left"/>
      <w:pPr>
        <w:ind w:left="14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42B83D8D"/>
    <w:multiLevelType w:val="hybridMultilevel"/>
    <w:tmpl w:val="7FCC1C42"/>
    <w:lvl w:ilvl="0" w:tplc="FF9A5E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B175F8"/>
    <w:multiLevelType w:val="hybridMultilevel"/>
    <w:tmpl w:val="FC2CE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F17856"/>
    <w:multiLevelType w:val="hybridMultilevel"/>
    <w:tmpl w:val="B838E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94B7E"/>
    <w:multiLevelType w:val="hybridMultilevel"/>
    <w:tmpl w:val="07CA0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4D78316B"/>
    <w:multiLevelType w:val="hybridMultilevel"/>
    <w:tmpl w:val="9FE2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2A7F7B"/>
    <w:multiLevelType w:val="hybridMultilevel"/>
    <w:tmpl w:val="819A7BE6"/>
    <w:lvl w:ilvl="0" w:tplc="2F60EAD6">
      <w:start w:val="1"/>
      <w:numFmt w:val="decimal"/>
      <w:lvlText w:val="%1."/>
      <w:lvlJc w:val="left"/>
      <w:pPr>
        <w:ind w:left="9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4" w15:restartNumberingAfterBreak="0">
    <w:nsid w:val="62CB4065"/>
    <w:multiLevelType w:val="hybridMultilevel"/>
    <w:tmpl w:val="433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43154"/>
    <w:multiLevelType w:val="hybridMultilevel"/>
    <w:tmpl w:val="53045B72"/>
    <w:lvl w:ilvl="0" w:tplc="3BA229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C24A1"/>
    <w:multiLevelType w:val="hybridMultilevel"/>
    <w:tmpl w:val="BD481976"/>
    <w:lvl w:ilvl="0" w:tplc="1062F0D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0C3DFB"/>
    <w:multiLevelType w:val="hybridMultilevel"/>
    <w:tmpl w:val="A4D8760E"/>
    <w:lvl w:ilvl="0" w:tplc="062C2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2" w15:restartNumberingAfterBreak="0">
    <w:nsid w:val="7BE97767"/>
    <w:multiLevelType w:val="hybridMultilevel"/>
    <w:tmpl w:val="5EA44CDA"/>
    <w:lvl w:ilvl="0" w:tplc="A268EF0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7CFC3568"/>
    <w:multiLevelType w:val="hybridMultilevel"/>
    <w:tmpl w:val="F32EAE04"/>
    <w:lvl w:ilvl="0" w:tplc="1062F0D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264FFB"/>
    <w:multiLevelType w:val="hybridMultilevel"/>
    <w:tmpl w:val="EA22B098"/>
    <w:lvl w:ilvl="0" w:tplc="1ED4303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F0668"/>
    <w:multiLevelType w:val="hybridMultilevel"/>
    <w:tmpl w:val="70F261A8"/>
    <w:lvl w:ilvl="0" w:tplc="F81C14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FEC45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6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</w:num>
  <w:num w:numId="11">
    <w:abstractNumId w:val="19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4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7"/>
  </w:num>
  <w:num w:numId="27">
    <w:abstractNumId w:val="31"/>
  </w:num>
  <w:num w:numId="28">
    <w:abstractNumId w:val="30"/>
  </w:num>
  <w:num w:numId="29">
    <w:abstractNumId w:val="23"/>
  </w:num>
  <w:num w:numId="30">
    <w:abstractNumId w:val="24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22"/>
  </w:num>
  <w:num w:numId="34">
    <w:abstractNumId w:val="25"/>
  </w:num>
  <w:num w:numId="35">
    <w:abstractNumId w:val="18"/>
  </w:num>
  <w:num w:numId="36">
    <w:abstractNumId w:val="15"/>
  </w:num>
  <w:num w:numId="37">
    <w:abstractNumId w:val="6"/>
  </w:num>
  <w:num w:numId="38">
    <w:abstractNumId w:val="10"/>
  </w:num>
  <w:num w:numId="39">
    <w:abstractNumId w:val="35"/>
  </w:num>
  <w:num w:numId="40">
    <w:abstractNumId w:val="8"/>
  </w:num>
  <w:num w:numId="41">
    <w:abstractNumId w:val="2"/>
  </w:num>
  <w:num w:numId="42">
    <w:abstractNumId w:val="29"/>
  </w:num>
  <w:num w:numId="43">
    <w:abstractNumId w:val="34"/>
  </w:num>
  <w:num w:numId="44">
    <w:abstractNumId w:val="32"/>
  </w:num>
  <w:num w:numId="45">
    <w:abstractNumId w:val="5"/>
  </w:num>
  <w:num w:numId="46">
    <w:abstractNumId w:val="11"/>
  </w:num>
  <w:num w:numId="47">
    <w:abstractNumId w:val="0"/>
  </w:num>
  <w:num w:numId="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8B"/>
    <w:rsid w:val="00014ADE"/>
    <w:rsid w:val="00020722"/>
    <w:rsid w:val="00031A4A"/>
    <w:rsid w:val="0005174A"/>
    <w:rsid w:val="000945F4"/>
    <w:rsid w:val="000B7CAA"/>
    <w:rsid w:val="001005EA"/>
    <w:rsid w:val="00111D43"/>
    <w:rsid w:val="00146CB6"/>
    <w:rsid w:val="00153311"/>
    <w:rsid w:val="00176F7E"/>
    <w:rsid w:val="001773B5"/>
    <w:rsid w:val="00183122"/>
    <w:rsid w:val="001C4689"/>
    <w:rsid w:val="001C48BF"/>
    <w:rsid w:val="001F3119"/>
    <w:rsid w:val="002027F6"/>
    <w:rsid w:val="00221229"/>
    <w:rsid w:val="0022498B"/>
    <w:rsid w:val="00240B4E"/>
    <w:rsid w:val="00294717"/>
    <w:rsid w:val="002A3E03"/>
    <w:rsid w:val="002F1A2C"/>
    <w:rsid w:val="002F7FAF"/>
    <w:rsid w:val="00324370"/>
    <w:rsid w:val="00374CB0"/>
    <w:rsid w:val="003772AF"/>
    <w:rsid w:val="00383239"/>
    <w:rsid w:val="00435C59"/>
    <w:rsid w:val="004630E7"/>
    <w:rsid w:val="0048791D"/>
    <w:rsid w:val="0049452D"/>
    <w:rsid w:val="00552A0E"/>
    <w:rsid w:val="005713E1"/>
    <w:rsid w:val="00595A7C"/>
    <w:rsid w:val="005D573A"/>
    <w:rsid w:val="005E0E65"/>
    <w:rsid w:val="006303FE"/>
    <w:rsid w:val="0069082F"/>
    <w:rsid w:val="006A66A8"/>
    <w:rsid w:val="006C21A8"/>
    <w:rsid w:val="006C7D54"/>
    <w:rsid w:val="006D5998"/>
    <w:rsid w:val="006F3165"/>
    <w:rsid w:val="00707752"/>
    <w:rsid w:val="007A69B5"/>
    <w:rsid w:val="007F08BB"/>
    <w:rsid w:val="007F23E2"/>
    <w:rsid w:val="007F30D2"/>
    <w:rsid w:val="008675FD"/>
    <w:rsid w:val="008870C4"/>
    <w:rsid w:val="00906243"/>
    <w:rsid w:val="009138A5"/>
    <w:rsid w:val="009235CB"/>
    <w:rsid w:val="009551A9"/>
    <w:rsid w:val="00955237"/>
    <w:rsid w:val="009E4663"/>
    <w:rsid w:val="009F0E74"/>
    <w:rsid w:val="00A04547"/>
    <w:rsid w:val="00A52883"/>
    <w:rsid w:val="00A61603"/>
    <w:rsid w:val="00A61E75"/>
    <w:rsid w:val="00A85771"/>
    <w:rsid w:val="00A96DF8"/>
    <w:rsid w:val="00AC7318"/>
    <w:rsid w:val="00AD5894"/>
    <w:rsid w:val="00AD7B34"/>
    <w:rsid w:val="00B15142"/>
    <w:rsid w:val="00B518F0"/>
    <w:rsid w:val="00B5304F"/>
    <w:rsid w:val="00B57F0E"/>
    <w:rsid w:val="00B72A9C"/>
    <w:rsid w:val="00B91247"/>
    <w:rsid w:val="00BA1761"/>
    <w:rsid w:val="00BA6921"/>
    <w:rsid w:val="00BF287A"/>
    <w:rsid w:val="00C33F4E"/>
    <w:rsid w:val="00C52551"/>
    <w:rsid w:val="00C65671"/>
    <w:rsid w:val="00C80FBB"/>
    <w:rsid w:val="00CC0408"/>
    <w:rsid w:val="00CD5088"/>
    <w:rsid w:val="00D426A4"/>
    <w:rsid w:val="00D641FD"/>
    <w:rsid w:val="00D87342"/>
    <w:rsid w:val="00DB4CDC"/>
    <w:rsid w:val="00DD07BA"/>
    <w:rsid w:val="00DD4E25"/>
    <w:rsid w:val="00E11B80"/>
    <w:rsid w:val="00EB1367"/>
    <w:rsid w:val="00EB7560"/>
    <w:rsid w:val="00EB772C"/>
    <w:rsid w:val="00EC5408"/>
    <w:rsid w:val="00EF12BE"/>
    <w:rsid w:val="00F31A94"/>
    <w:rsid w:val="00F506E7"/>
    <w:rsid w:val="00F70857"/>
    <w:rsid w:val="00F93B00"/>
    <w:rsid w:val="00F94C95"/>
    <w:rsid w:val="00FB071A"/>
    <w:rsid w:val="00FB45B2"/>
    <w:rsid w:val="00FC08EB"/>
    <w:rsid w:val="00FE5343"/>
    <w:rsid w:val="00FE5A3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92D2"/>
  <w15:chartTrackingRefBased/>
  <w15:docId w15:val="{D7E761A5-FABF-4533-AD76-52D733AA0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498B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2498B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49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22498B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22498B"/>
  </w:style>
  <w:style w:type="character" w:styleId="a3">
    <w:name w:val="Hyperlink"/>
    <w:uiPriority w:val="99"/>
    <w:unhideWhenUsed/>
    <w:rsid w:val="0022498B"/>
    <w:rPr>
      <w:color w:val="0000FF"/>
      <w:u w:val="single"/>
    </w:rPr>
  </w:style>
  <w:style w:type="character" w:styleId="a4">
    <w:name w:val="Strong"/>
    <w:uiPriority w:val="22"/>
    <w:qFormat/>
    <w:rsid w:val="0022498B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224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semiHidden/>
    <w:unhideWhenUsed/>
    <w:rsid w:val="0022498B"/>
    <w:pPr>
      <w:tabs>
        <w:tab w:val="right" w:leader="dot" w:pos="10196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character" w:customStyle="1" w:styleId="a6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7"/>
    <w:semiHidden/>
    <w:locked/>
    <w:rsid w:val="0022498B"/>
    <w:rPr>
      <w:rFonts w:ascii="Calibri" w:eastAsia="Times New Roman" w:hAnsi="Calibri" w:cs="Times New Roman"/>
      <w:sz w:val="20"/>
      <w:szCs w:val="20"/>
    </w:rPr>
  </w:style>
  <w:style w:type="paragraph" w:styleId="a7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6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22498B"/>
    <w:rPr>
      <w:sz w:val="20"/>
      <w:szCs w:val="20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498B"/>
    <w:rPr>
      <w:rFonts w:ascii="Calibri" w:eastAsia="Times New Roman" w:hAnsi="Calibri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22498B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22498B"/>
    <w:rPr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rsid w:val="0022498B"/>
    <w:rPr>
      <w:rFonts w:ascii="Calibri" w:eastAsia="Times New Roman" w:hAnsi="Calibri" w:cs="Times New Roman"/>
    </w:rPr>
  </w:style>
  <w:style w:type="paragraph" w:styleId="ab">
    <w:name w:val="header"/>
    <w:basedOn w:val="a"/>
    <w:link w:val="aa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2498B"/>
  </w:style>
  <w:style w:type="character" w:customStyle="1" w:styleId="ac">
    <w:name w:val="Нижний колонтитул Знак"/>
    <w:basedOn w:val="a0"/>
    <w:link w:val="ad"/>
    <w:uiPriority w:val="99"/>
    <w:rsid w:val="0022498B"/>
    <w:rPr>
      <w:rFonts w:ascii="Calibri" w:eastAsia="Times New Roman" w:hAnsi="Calibri" w:cs="Times New Roman"/>
    </w:rPr>
  </w:style>
  <w:style w:type="paragraph" w:styleId="ad">
    <w:name w:val="footer"/>
    <w:basedOn w:val="a"/>
    <w:link w:val="ac"/>
    <w:uiPriority w:val="99"/>
    <w:unhideWhenUsed/>
    <w:rsid w:val="0022498B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2498B"/>
  </w:style>
  <w:style w:type="paragraph" w:styleId="ae">
    <w:name w:val="Title"/>
    <w:basedOn w:val="a"/>
    <w:link w:val="af"/>
    <w:qFormat/>
    <w:rsid w:val="002249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">
    <w:name w:val="Заголовок Знак"/>
    <w:basedOn w:val="a0"/>
    <w:link w:val="ae"/>
    <w:rsid w:val="0022498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0">
    <w:name w:val="Body Text"/>
    <w:basedOn w:val="a"/>
    <w:link w:val="af1"/>
    <w:semiHidden/>
    <w:unhideWhenUsed/>
    <w:rsid w:val="0022498B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character" w:customStyle="1" w:styleId="af1">
    <w:name w:val="Основной текст Знак"/>
    <w:basedOn w:val="a0"/>
    <w:link w:val="af0"/>
    <w:semiHidden/>
    <w:rsid w:val="0022498B"/>
    <w:rPr>
      <w:rFonts w:ascii="Calibri" w:eastAsia="Times New Roman" w:hAnsi="Calibri" w:cs="Times New Roman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22498B"/>
    <w:rPr>
      <w:rFonts w:ascii="Calibri" w:eastAsia="Times New Roman" w:hAnsi="Calibri" w:cs="Times New Roman"/>
    </w:rPr>
  </w:style>
  <w:style w:type="paragraph" w:styleId="af3">
    <w:name w:val="Body Text Indent"/>
    <w:basedOn w:val="a"/>
    <w:link w:val="af2"/>
    <w:uiPriority w:val="99"/>
    <w:semiHidden/>
    <w:unhideWhenUsed/>
    <w:rsid w:val="0022498B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character" w:customStyle="1" w:styleId="17">
    <w:name w:val="Основной текст с отступом Знак1"/>
    <w:basedOn w:val="a0"/>
    <w:uiPriority w:val="99"/>
    <w:semiHidden/>
    <w:rsid w:val="0022498B"/>
  </w:style>
  <w:style w:type="character" w:customStyle="1" w:styleId="31">
    <w:name w:val="Основной текст с отступом 3 Знак"/>
    <w:basedOn w:val="a0"/>
    <w:link w:val="32"/>
    <w:semiHidden/>
    <w:rsid w:val="002249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unhideWhenUsed/>
    <w:rsid w:val="002249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2498B"/>
    <w:rPr>
      <w:sz w:val="16"/>
      <w:szCs w:val="16"/>
    </w:rPr>
  </w:style>
  <w:style w:type="character" w:customStyle="1" w:styleId="af4">
    <w:name w:val="Тема примечания Знак"/>
    <w:basedOn w:val="a8"/>
    <w:link w:val="af5"/>
    <w:uiPriority w:val="99"/>
    <w:semiHidden/>
    <w:rsid w:val="0022498B"/>
    <w:rPr>
      <w:rFonts w:ascii="Calibri" w:eastAsia="Times New Roman" w:hAnsi="Calibri" w:cs="Times New Roman"/>
      <w:b/>
      <w:bCs/>
      <w:sz w:val="20"/>
      <w:szCs w:val="20"/>
    </w:rPr>
  </w:style>
  <w:style w:type="paragraph" w:styleId="af5">
    <w:name w:val="annotation subject"/>
    <w:basedOn w:val="a9"/>
    <w:next w:val="a9"/>
    <w:link w:val="af4"/>
    <w:uiPriority w:val="99"/>
    <w:semiHidden/>
    <w:unhideWhenUsed/>
    <w:rsid w:val="0022498B"/>
    <w:rPr>
      <w:b/>
      <w:bCs/>
    </w:rPr>
  </w:style>
  <w:style w:type="character" w:customStyle="1" w:styleId="18">
    <w:name w:val="Тема примечания Знак1"/>
    <w:basedOn w:val="14"/>
    <w:uiPriority w:val="99"/>
    <w:semiHidden/>
    <w:rsid w:val="0022498B"/>
    <w:rPr>
      <w:b/>
      <w:bCs/>
      <w:sz w:val="20"/>
      <w:szCs w:val="20"/>
    </w:rPr>
  </w:style>
  <w:style w:type="character" w:customStyle="1" w:styleId="af6">
    <w:name w:val="Текст выноски Знак"/>
    <w:basedOn w:val="a0"/>
    <w:link w:val="af7"/>
    <w:semiHidden/>
    <w:rsid w:val="0022498B"/>
    <w:rPr>
      <w:rFonts w:ascii="Tahoma" w:eastAsia="Times New Roman" w:hAnsi="Tahoma" w:cs="Tahoma"/>
      <w:sz w:val="16"/>
      <w:szCs w:val="16"/>
    </w:rPr>
  </w:style>
  <w:style w:type="paragraph" w:styleId="af7">
    <w:name w:val="Balloon Text"/>
    <w:basedOn w:val="a"/>
    <w:link w:val="af6"/>
    <w:semiHidden/>
    <w:unhideWhenUsed/>
    <w:rsid w:val="0022498B"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19">
    <w:name w:val="Текст выноски Знак1"/>
    <w:basedOn w:val="a0"/>
    <w:uiPriority w:val="99"/>
    <w:semiHidden/>
    <w:rsid w:val="0022498B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2 Спс точк Знак,Имя Рисунка Знак,List Paragraph Знак"/>
    <w:link w:val="af9"/>
    <w:uiPriority w:val="34"/>
    <w:locked/>
    <w:rsid w:val="0022498B"/>
    <w:rPr>
      <w:rFonts w:ascii="Calibri" w:eastAsia="Calibri" w:hAnsi="Calibri" w:cs="Times New Roman"/>
    </w:rPr>
  </w:style>
  <w:style w:type="paragraph" w:styleId="af9">
    <w:name w:val="List Paragraph"/>
    <w:aliases w:val="2 Спс точк,Имя Рисунка,List Paragraph"/>
    <w:basedOn w:val="a"/>
    <w:link w:val="af8"/>
    <w:uiPriority w:val="34"/>
    <w:qFormat/>
    <w:rsid w:val="0022498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2249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22498B"/>
    <w:rPr>
      <w:color w:val="auto"/>
    </w:rPr>
  </w:style>
  <w:style w:type="paragraph" w:customStyle="1" w:styleId="Iaeaaeaiea2">
    <w:name w:val="Iaeaaeaiea 2"/>
    <w:basedOn w:val="Default"/>
    <w:next w:val="Default"/>
    <w:rsid w:val="0022498B"/>
    <w:rPr>
      <w:color w:val="auto"/>
    </w:rPr>
  </w:style>
  <w:style w:type="paragraph" w:customStyle="1" w:styleId="ConsPlusNormal">
    <w:name w:val="ConsPlusNormal"/>
    <w:rsid w:val="002249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stParagraphChar1">
    <w:name w:val="List Paragraph Char1"/>
    <w:link w:val="1a"/>
    <w:uiPriority w:val="34"/>
    <w:locked/>
    <w:rsid w:val="0022498B"/>
    <w:rPr>
      <w:rFonts w:ascii="Calibri" w:eastAsia="Times New Roman" w:hAnsi="Calibri" w:cs="Times New Roman"/>
    </w:rPr>
  </w:style>
  <w:style w:type="paragraph" w:customStyle="1" w:styleId="1a">
    <w:name w:val="Абзац списка1"/>
    <w:basedOn w:val="a"/>
    <w:link w:val="ListParagraphChar1"/>
    <w:uiPriority w:val="34"/>
    <w:rsid w:val="0022498B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22498B"/>
    <w:rPr>
      <w:color w:val="auto"/>
    </w:rPr>
  </w:style>
  <w:style w:type="paragraph" w:customStyle="1" w:styleId="1b">
    <w:name w:val="Обычный1"/>
    <w:rsid w:val="0022498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список с точками"/>
    <w:rsid w:val="0022498B"/>
    <w:pP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customStyle="1" w:styleId="2">
    <w:name w:val="Основной текст (2)_"/>
    <w:link w:val="20"/>
    <w:locked/>
    <w:rsid w:val="002249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2498B"/>
    <w:pPr>
      <w:widowControl w:val="0"/>
      <w:shd w:val="clear" w:color="auto" w:fill="FFFFFF"/>
      <w:spacing w:after="0" w:line="31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iannueea">
    <w:name w:val="Aeia.nnueea"/>
    <w:rsid w:val="0022498B"/>
    <w:rPr>
      <w:color w:val="000000"/>
      <w:sz w:val="28"/>
      <w:szCs w:val="28"/>
    </w:rPr>
  </w:style>
  <w:style w:type="table" w:customStyle="1" w:styleId="1c">
    <w:name w:val="Сетка таблицы1"/>
    <w:basedOn w:val="a1"/>
    <w:uiPriority w:val="39"/>
    <w:rsid w:val="00224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uiPriority w:val="39"/>
    <w:rsid w:val="0022498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9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F1BB-240A-4B7B-86CD-57CF71160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5744</Words>
  <Characters>32744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Расторгуев Сергей Викторович</dc:creator>
  <cp:keywords/>
  <dc:description/>
  <cp:lastModifiedBy>Хусяинова Вера Михайловна</cp:lastModifiedBy>
  <cp:revision>9</cp:revision>
  <cp:lastPrinted>2023-07-17T13:18:00Z</cp:lastPrinted>
  <dcterms:created xsi:type="dcterms:W3CDTF">2023-06-29T20:31:00Z</dcterms:created>
  <dcterms:modified xsi:type="dcterms:W3CDTF">2023-09-04T07:16:00Z</dcterms:modified>
</cp:coreProperties>
</file>